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52DA" w:rsidRPr="005E7180" w:rsidRDefault="000852DA" w:rsidP="000852DA">
      <w:pPr>
        <w:jc w:val="center"/>
        <w:rPr>
          <w:rFonts w:cstheme="minorHAnsi"/>
          <w:b/>
          <w:color w:val="FF0000"/>
          <w:sz w:val="24"/>
          <w:szCs w:val="24"/>
        </w:rPr>
      </w:pPr>
      <w:r w:rsidRPr="005E7180">
        <w:rPr>
          <w:rFonts w:cstheme="minorHAnsi"/>
          <w:b/>
          <w:color w:val="FF0000"/>
          <w:sz w:val="24"/>
          <w:szCs w:val="24"/>
        </w:rPr>
        <w:t xml:space="preserve">Время на подготовку – </w:t>
      </w:r>
      <w:r>
        <w:rPr>
          <w:rFonts w:cstheme="minorHAnsi"/>
          <w:b/>
          <w:color w:val="FF0000"/>
          <w:sz w:val="24"/>
          <w:szCs w:val="24"/>
        </w:rPr>
        <w:t>3</w:t>
      </w:r>
      <w:r w:rsidRPr="005E7180">
        <w:rPr>
          <w:rFonts w:cstheme="minorHAnsi"/>
          <w:b/>
          <w:color w:val="FF0000"/>
          <w:sz w:val="24"/>
          <w:szCs w:val="24"/>
        </w:rPr>
        <w:t xml:space="preserve"> часа.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9345"/>
      </w:tblGrid>
      <w:tr w:rsidR="000852DA" w:rsidRPr="005E7180" w:rsidTr="002B48B9">
        <w:tc>
          <w:tcPr>
            <w:tcW w:w="9345" w:type="dxa"/>
          </w:tcPr>
          <w:p w:rsidR="000852DA" w:rsidRPr="00BA398D" w:rsidRDefault="002B48B9" w:rsidP="00BA398D">
            <w:pPr>
              <w:jc w:val="both"/>
              <w:rPr>
                <w:rFonts w:cstheme="minorHAnsi"/>
                <w:b/>
                <w:sz w:val="24"/>
                <w:szCs w:val="24"/>
              </w:rPr>
            </w:pPr>
            <w:r w:rsidRPr="00BA398D">
              <w:rPr>
                <w:rFonts w:cstheme="minorHAnsi"/>
                <w:b/>
                <w:sz w:val="24"/>
                <w:szCs w:val="24"/>
              </w:rPr>
              <w:t>1</w:t>
            </w:r>
            <w:r w:rsidR="000852DA" w:rsidRPr="00BA398D">
              <w:rPr>
                <w:rFonts w:cstheme="minorHAnsi"/>
                <w:b/>
                <w:sz w:val="24"/>
                <w:szCs w:val="24"/>
              </w:rPr>
              <w:t>. Прочитайте отрывки из источников. Определите, к какому источник</w:t>
            </w:r>
            <w:r w:rsidR="00BA398D" w:rsidRPr="00BA398D">
              <w:rPr>
                <w:rFonts w:cstheme="minorHAnsi"/>
                <w:b/>
                <w:sz w:val="24"/>
                <w:szCs w:val="24"/>
              </w:rPr>
              <w:t>у</w:t>
            </w:r>
            <w:r w:rsidR="000852DA" w:rsidRPr="00BA398D">
              <w:rPr>
                <w:rFonts w:cstheme="minorHAnsi"/>
                <w:b/>
                <w:sz w:val="24"/>
                <w:szCs w:val="24"/>
              </w:rPr>
              <w:t xml:space="preserve"> они относятся и время их создания.</w:t>
            </w:r>
            <w:r w:rsidR="00BA398D" w:rsidRPr="00BA398D">
              <w:rPr>
                <w:rFonts w:cstheme="minorHAnsi"/>
                <w:b/>
                <w:sz w:val="24"/>
                <w:szCs w:val="24"/>
              </w:rPr>
              <w:t xml:space="preserve"> Свой ответ занесите в таблицу.</w:t>
            </w:r>
          </w:p>
        </w:tc>
      </w:tr>
    </w:tbl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b/>
          <w:sz w:val="24"/>
          <w:szCs w:val="24"/>
        </w:rPr>
        <w:t>1.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«Национальное самосознание за последние годы пустило в тюрко-татарские массы глубокие корни, они осознали свое единство и выступали сообща, создав на местах и в центре свои собственные национально-революционные организации. В Петрограде членами мусульманской фракции бывшей Государственной думы и членами бюро при этой фракции (национальный центр) была создана центральная организация под названием «Всероссийское Мусульманское Революционное Бюро». Это центральное Бюро организовало Всероссийский мусульманский съезд</w:t>
      </w:r>
      <w:proofErr w:type="gramStart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[…] </w:t>
      </w:r>
      <w:proofErr w:type="gramEnd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На этом съезде присутствовало более 900 делегатов, представляющих 30-мил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л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ионное мусульманское население России. […]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 xml:space="preserve"> 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Реакционное Сибирское русское правительство Колчака […] боролось не только с большевиками: в не меньшей степени оно боролось и с тюркским национальным движением. Оно не признавало национальных тюркских организаций и не разрешало создания национального войска. Национальный полк</w:t>
      </w:r>
      <w:proofErr w:type="gramStart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[…] </w:t>
      </w:r>
      <w:proofErr w:type="gramEnd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был включен в одну из дивизий Колчака […] правительство Колчака пыталось даже арестовать муфтия как одного из членов национального управления. […] Такая политика Колчака раскрыла перед большевиками широкий простор для агитации, и они начали выступать в роли защитников угнетенных народов, обещая последним не только самоопределение, но и даже самостоятельность».   </w:t>
      </w:r>
    </w:p>
    <w:p w:rsidR="000852DA" w:rsidRPr="005E7180" w:rsidRDefault="000852DA" w:rsidP="000852DA">
      <w:pPr>
        <w:spacing w:before="240"/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b/>
          <w:sz w:val="24"/>
          <w:szCs w:val="24"/>
        </w:rPr>
        <w:t>2.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«Знай, что среди людей нашего времени и прошлых веков есть такие, которые, не имея ни капли знания, выставляют себя людьми науки. И если бы мы умолчали о них, не рассказывая и не упоминая об их никчемности, то это было бы [на первый взгляд] верным решением</w:t>
      </w:r>
      <w:proofErr w:type="gramStart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[…] </w:t>
      </w:r>
      <w:proofErr w:type="gramEnd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ведь отвращение от невежества и невежд – наилучший [способ] для их искоренения и предания забвению. Однако же возникло у нас опасения</w:t>
      </w:r>
      <w:proofErr w:type="gramStart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[…], </w:t>
      </w:r>
      <w:proofErr w:type="gramEnd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что невежды могут совратить [неискушенных] привнесением новшеств в дела [религии], своей  поспешностью к [принятию] ошибочного </w:t>
      </w:r>
      <w:proofErr w:type="spellStart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вероубеждения</w:t>
      </w:r>
      <w:proofErr w:type="spellEnd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и высказываний, отринутых учеными. […]».</w:t>
      </w:r>
    </w:p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b/>
          <w:color w:val="212121"/>
          <w:sz w:val="24"/>
          <w:szCs w:val="24"/>
          <w:shd w:val="clear" w:color="auto" w:fill="FFFFFF"/>
        </w:rPr>
        <w:t>3.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«[…] Есть множество коранических </w:t>
      </w:r>
      <w:proofErr w:type="spellStart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аятов</w:t>
      </w:r>
      <w:proofErr w:type="spellEnd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и священных хадисов Пророка, побуждающих к приобретению знаний и предписывающих получать образование</w:t>
      </w:r>
      <w:proofErr w:type="gramStart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. […]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  <w:lang w:val="tt-RU"/>
        </w:rPr>
        <w:t xml:space="preserve"> </w:t>
      </w:r>
      <w:proofErr w:type="gramEnd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Вы, соискатели наук, посвятите свое драгоценное время исполнению возложенных [на вас учебой] обязанностей. Не проводите в праздности и безделье ни минуты вашей жизни. Совершая путешествие по широкой площади совершенств и обширному пространству образования, проявите прекрасное усердие и, преисполнившись умеренности, благопристойности, добронравия и благородства, стремитесь превзойти своих сверстников и однокашников в науках, просвещении и воспитании».</w:t>
      </w:r>
    </w:p>
    <w:p w:rsidR="00BA398D" w:rsidRPr="00BA398D" w:rsidRDefault="00BA398D" w:rsidP="000852DA">
      <w:pPr>
        <w:jc w:val="both"/>
        <w:rPr>
          <w:rFonts w:cstheme="minorHAnsi"/>
          <w:bCs/>
          <w:sz w:val="24"/>
          <w:szCs w:val="24"/>
        </w:rPr>
      </w:pPr>
      <w:r w:rsidRPr="00BA398D">
        <w:rPr>
          <w:rFonts w:cstheme="minorHAnsi"/>
          <w:b/>
          <w:sz w:val="24"/>
          <w:szCs w:val="24"/>
        </w:rPr>
        <w:t>4.</w:t>
      </w:r>
      <w:r w:rsidRPr="00BA398D">
        <w:rPr>
          <w:rFonts w:cstheme="minorHAnsi"/>
          <w:bCs/>
          <w:sz w:val="24"/>
          <w:szCs w:val="24"/>
        </w:rPr>
        <w:t xml:space="preserve"> «[…] На активизацию мусульманской жизни огромное влияние оказали мусульманские съезды. В постановлении первого съезда, состоявшегося</w:t>
      </w:r>
      <w:proofErr w:type="gramStart"/>
      <w:r w:rsidRPr="00BA398D">
        <w:rPr>
          <w:rFonts w:cstheme="minorHAnsi"/>
          <w:bCs/>
          <w:sz w:val="24"/>
          <w:szCs w:val="24"/>
        </w:rPr>
        <w:t xml:space="preserve"> […] </w:t>
      </w:r>
      <w:proofErr w:type="gramEnd"/>
      <w:r w:rsidRPr="00BA398D">
        <w:rPr>
          <w:rFonts w:cstheme="minorHAnsi"/>
          <w:bCs/>
          <w:sz w:val="24"/>
          <w:szCs w:val="24"/>
        </w:rPr>
        <w:t>на Нижегородской ярмарке и в результате которого, в сущности, появилась партия «</w:t>
      </w:r>
      <w:proofErr w:type="spellStart"/>
      <w:r w:rsidRPr="00BA398D">
        <w:rPr>
          <w:rFonts w:cstheme="minorHAnsi"/>
          <w:bCs/>
          <w:sz w:val="24"/>
          <w:szCs w:val="24"/>
        </w:rPr>
        <w:t>Иттифак</w:t>
      </w:r>
      <w:proofErr w:type="spellEnd"/>
      <w:r w:rsidRPr="00BA398D">
        <w:rPr>
          <w:rFonts w:cstheme="minorHAnsi"/>
          <w:bCs/>
          <w:sz w:val="24"/>
          <w:szCs w:val="24"/>
        </w:rPr>
        <w:t xml:space="preserve"> аль-</w:t>
      </w:r>
      <w:proofErr w:type="spellStart"/>
      <w:r w:rsidRPr="00BA398D">
        <w:rPr>
          <w:rFonts w:cstheme="minorHAnsi"/>
          <w:bCs/>
          <w:sz w:val="24"/>
          <w:szCs w:val="24"/>
        </w:rPr>
        <w:t>муслимин</w:t>
      </w:r>
      <w:proofErr w:type="spellEnd"/>
      <w:r w:rsidRPr="00BA398D">
        <w:rPr>
          <w:rFonts w:cstheme="minorHAnsi"/>
          <w:bCs/>
          <w:sz w:val="24"/>
          <w:szCs w:val="24"/>
        </w:rPr>
        <w:t xml:space="preserve">» (Союз </w:t>
      </w:r>
      <w:r w:rsidRPr="00BA398D">
        <w:rPr>
          <w:rFonts w:cstheme="minorHAnsi"/>
          <w:bCs/>
          <w:sz w:val="24"/>
          <w:szCs w:val="24"/>
        </w:rPr>
        <w:lastRenderedPageBreak/>
        <w:t xml:space="preserve">мусульман), говорилось о необходимости объединения мусульман. В то же время подчеркивалось, что «мусульманам вменяется в обязанность объединиться с русскими передовыми представителями». Это объединение осуществлял Р. Ибрагимов [...] он вместе с видным профессором-языковедом </w:t>
      </w:r>
      <w:proofErr w:type="spellStart"/>
      <w:r w:rsidRPr="00BA398D">
        <w:rPr>
          <w:rFonts w:cstheme="minorHAnsi"/>
          <w:bCs/>
          <w:sz w:val="24"/>
          <w:szCs w:val="24"/>
        </w:rPr>
        <w:t>Бодуэном</w:t>
      </w:r>
      <w:proofErr w:type="spellEnd"/>
      <w:r w:rsidRPr="00BA398D">
        <w:rPr>
          <w:rFonts w:cstheme="minorHAnsi"/>
          <w:bCs/>
          <w:sz w:val="24"/>
          <w:szCs w:val="24"/>
        </w:rPr>
        <w:t xml:space="preserve"> де </w:t>
      </w:r>
      <w:proofErr w:type="spellStart"/>
      <w:r w:rsidRPr="00BA398D">
        <w:rPr>
          <w:rFonts w:cstheme="minorHAnsi"/>
          <w:bCs/>
          <w:sz w:val="24"/>
          <w:szCs w:val="24"/>
        </w:rPr>
        <w:t>Куртенэ</w:t>
      </w:r>
      <w:proofErr w:type="spellEnd"/>
      <w:r w:rsidRPr="00BA398D">
        <w:rPr>
          <w:rFonts w:cstheme="minorHAnsi"/>
          <w:bCs/>
          <w:sz w:val="24"/>
          <w:szCs w:val="24"/>
        </w:rPr>
        <w:t xml:space="preserve"> руководил съездом автономистов, состоявшимся в Петербурге, где от татар присутствовало 15 человек. Большую активность проявил </w:t>
      </w:r>
      <w:proofErr w:type="spellStart"/>
      <w:r w:rsidRPr="00BA398D">
        <w:rPr>
          <w:rFonts w:cstheme="minorHAnsi"/>
          <w:bCs/>
          <w:sz w:val="24"/>
          <w:szCs w:val="24"/>
        </w:rPr>
        <w:t>Шакир</w:t>
      </w:r>
      <w:proofErr w:type="spellEnd"/>
      <w:r w:rsidRPr="00BA398D">
        <w:rPr>
          <w:rFonts w:cstheme="minorHAnsi"/>
          <w:bCs/>
          <w:sz w:val="24"/>
          <w:szCs w:val="24"/>
        </w:rPr>
        <w:t xml:space="preserve"> </w:t>
      </w:r>
      <w:proofErr w:type="spellStart"/>
      <w:r w:rsidRPr="00BA398D">
        <w:rPr>
          <w:rFonts w:cstheme="minorHAnsi"/>
          <w:bCs/>
          <w:sz w:val="24"/>
          <w:szCs w:val="24"/>
        </w:rPr>
        <w:t>Мухамедьяров</w:t>
      </w:r>
      <w:proofErr w:type="spellEnd"/>
      <w:r w:rsidRPr="00BA398D">
        <w:rPr>
          <w:rFonts w:cstheme="minorHAnsi"/>
          <w:bCs/>
          <w:sz w:val="24"/>
          <w:szCs w:val="24"/>
        </w:rPr>
        <w:t>, который [...], будучи студентом Петербургского университета, был одним из лидеров «</w:t>
      </w:r>
      <w:proofErr w:type="spellStart"/>
      <w:r w:rsidRPr="00BA398D">
        <w:rPr>
          <w:rFonts w:cstheme="minorHAnsi"/>
          <w:bCs/>
          <w:sz w:val="24"/>
          <w:szCs w:val="24"/>
        </w:rPr>
        <w:t>Танчылар</w:t>
      </w:r>
      <w:proofErr w:type="spellEnd"/>
      <w:proofErr w:type="gramStart"/>
      <w:r w:rsidRPr="00BA398D">
        <w:rPr>
          <w:rFonts w:cstheme="minorHAnsi"/>
          <w:bCs/>
          <w:sz w:val="24"/>
          <w:szCs w:val="24"/>
        </w:rPr>
        <w:t xml:space="preserve">» […] – </w:t>
      </w:r>
      <w:proofErr w:type="gramEnd"/>
      <w:r w:rsidRPr="00BA398D">
        <w:rPr>
          <w:rFonts w:cstheme="minorHAnsi"/>
          <w:bCs/>
          <w:sz w:val="24"/>
          <w:szCs w:val="24"/>
        </w:rPr>
        <w:t xml:space="preserve">молодежного объединения, работавшего под руководством </w:t>
      </w:r>
      <w:proofErr w:type="spellStart"/>
      <w:r w:rsidRPr="00BA398D">
        <w:rPr>
          <w:rFonts w:cstheme="minorHAnsi"/>
          <w:bCs/>
          <w:sz w:val="24"/>
          <w:szCs w:val="24"/>
        </w:rPr>
        <w:t>Гаяза</w:t>
      </w:r>
      <w:proofErr w:type="spellEnd"/>
      <w:r w:rsidRPr="00BA398D">
        <w:rPr>
          <w:rFonts w:cstheme="minorHAnsi"/>
          <w:bCs/>
          <w:sz w:val="24"/>
          <w:szCs w:val="24"/>
        </w:rPr>
        <w:t xml:space="preserve"> </w:t>
      </w:r>
      <w:proofErr w:type="spellStart"/>
      <w:r w:rsidRPr="00BA398D">
        <w:rPr>
          <w:rFonts w:cstheme="minorHAnsi"/>
          <w:bCs/>
          <w:sz w:val="24"/>
          <w:szCs w:val="24"/>
        </w:rPr>
        <w:t>Исхаки</w:t>
      </w:r>
      <w:proofErr w:type="spellEnd"/>
      <w:r w:rsidRPr="00BA398D">
        <w:rPr>
          <w:rFonts w:cstheme="minorHAnsi"/>
          <w:bCs/>
          <w:sz w:val="24"/>
          <w:szCs w:val="24"/>
        </w:rPr>
        <w:t>. […] Вопросы борьбы против учений, не соответствующих учению пророка Мухаммада, преобразования мусульманских учебных заведений обсуждались на Третьем Всероссийском съезде мусульман [...]. Центром и главным очагом национального возрождения была Казань. Она являлась для всех татар символом национальной идеи, надеждой и духовной опорой</w:t>
      </w:r>
      <w:proofErr w:type="gramStart"/>
      <w:r w:rsidRPr="00BA398D">
        <w:rPr>
          <w:rFonts w:cstheme="minorHAnsi"/>
          <w:bCs/>
          <w:sz w:val="24"/>
          <w:szCs w:val="24"/>
        </w:rPr>
        <w:t>. […]».</w:t>
      </w:r>
      <w:proofErr w:type="gramEnd"/>
    </w:p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b/>
          <w:sz w:val="24"/>
          <w:szCs w:val="24"/>
        </w:rPr>
        <w:t>5.</w:t>
      </w:r>
      <w:r w:rsidRPr="005E7180">
        <w:rPr>
          <w:rFonts w:cstheme="minorHAnsi"/>
          <w:sz w:val="24"/>
          <w:szCs w:val="24"/>
        </w:rPr>
        <w:t xml:space="preserve"> «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[…] Наставление первое. Один мудрец так поучал детей: «</w:t>
      </w:r>
      <w:proofErr w:type="gramStart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О</w:t>
      </w:r>
      <w:proofErr w:type="gramEnd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милые дети, послушайтесь моего совета – учитесь ремеслу. Имущество и деньги так ненадежны на этом свете. Золото и серебро — лишь опасность для путника; а у живущего дома их могут отнять грабители и огонь. Ремесло же неиссякаемо, как источник. Умелец не познает невзгод, даже если лишится всех бога</w:t>
      </w:r>
      <w:proofErr w:type="gramStart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тств св</w:t>
      </w:r>
      <w:proofErr w:type="gramEnd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оих. Верьте, дети мои, это не пустые разговоры. Постигайте же ремесла, учитесь приличиям</w:t>
      </w:r>
      <w:proofErr w:type="gramStart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». 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  <w:lang w:val="en-US"/>
        </w:rPr>
        <w:t>[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…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  <w:lang w:val="en-US"/>
        </w:rPr>
        <w:t>]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».</w:t>
      </w:r>
      <w:proofErr w:type="gramEnd"/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361"/>
        <w:gridCol w:w="2693"/>
        <w:gridCol w:w="2517"/>
      </w:tblGrid>
      <w:tr w:rsidR="000852DA" w:rsidRPr="005E7180" w:rsidTr="002749E8">
        <w:tc>
          <w:tcPr>
            <w:tcW w:w="4361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b/>
                <w:i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i/>
                <w:color w:val="212121"/>
                <w:sz w:val="24"/>
                <w:szCs w:val="24"/>
                <w:shd w:val="clear" w:color="auto" w:fill="FFFFFF"/>
              </w:rPr>
              <w:t xml:space="preserve">Источник </w:t>
            </w:r>
          </w:p>
        </w:tc>
        <w:tc>
          <w:tcPr>
            <w:tcW w:w="2693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b/>
                <w:i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i/>
                <w:color w:val="212121"/>
                <w:sz w:val="24"/>
                <w:szCs w:val="24"/>
                <w:shd w:val="clear" w:color="auto" w:fill="FFFFFF"/>
              </w:rPr>
              <w:t>Номер отрывка</w:t>
            </w:r>
          </w:p>
        </w:tc>
        <w:tc>
          <w:tcPr>
            <w:tcW w:w="2517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b/>
                <w:i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i/>
                <w:color w:val="212121"/>
                <w:sz w:val="24"/>
                <w:szCs w:val="24"/>
                <w:shd w:val="clear" w:color="auto" w:fill="FFFFFF"/>
              </w:rPr>
              <w:t>Век</w:t>
            </w:r>
          </w:p>
        </w:tc>
      </w:tr>
      <w:tr w:rsidR="000852DA" w:rsidRPr="005E7180" w:rsidTr="002749E8">
        <w:tc>
          <w:tcPr>
            <w:tcW w:w="4361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 xml:space="preserve">Сочинение </w:t>
            </w:r>
            <w:proofErr w:type="spellStart"/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>Г.Курсави</w:t>
            </w:r>
            <w:proofErr w:type="spellEnd"/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 xml:space="preserve"> «Наставление людей на путь истины».</w:t>
            </w:r>
          </w:p>
        </w:tc>
        <w:tc>
          <w:tcPr>
            <w:tcW w:w="2693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517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4361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 xml:space="preserve">Выступление </w:t>
            </w:r>
            <w:proofErr w:type="spellStart"/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>Ш.Марджани</w:t>
            </w:r>
            <w:proofErr w:type="spellEnd"/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 xml:space="preserve"> на открытии Казанской татарской учительской школы.</w:t>
            </w:r>
          </w:p>
        </w:tc>
        <w:tc>
          <w:tcPr>
            <w:tcW w:w="2693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517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4361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proofErr w:type="spellStart"/>
            <w:r w:rsidRPr="005E7180">
              <w:rPr>
                <w:rFonts w:cstheme="minorHAnsi"/>
                <w:sz w:val="24"/>
                <w:szCs w:val="24"/>
              </w:rPr>
              <w:t>К.Насыри</w:t>
            </w:r>
            <w:proofErr w:type="spellEnd"/>
            <w:r w:rsidRPr="005E7180">
              <w:rPr>
                <w:rFonts w:cstheme="minorHAnsi"/>
                <w:sz w:val="24"/>
                <w:szCs w:val="24"/>
              </w:rPr>
              <w:t>. Книга о воспитании.</w:t>
            </w:r>
          </w:p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517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4361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proofErr w:type="spellStart"/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>Г.Исхаки</w:t>
            </w:r>
            <w:proofErr w:type="spellEnd"/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 xml:space="preserve">. </w:t>
            </w:r>
            <w:proofErr w:type="spellStart"/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>Идель</w:t>
            </w:r>
            <w:proofErr w:type="spellEnd"/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>-Урал.</w:t>
            </w:r>
          </w:p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517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4361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proofErr w:type="spellStart"/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>И.Тагиров</w:t>
            </w:r>
            <w:proofErr w:type="spellEnd"/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>. Российские революции и пробуждение татар.</w:t>
            </w:r>
          </w:p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93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517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</w:tbl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</w:p>
    <w:p w:rsidR="000852DA" w:rsidRPr="005E7180" w:rsidRDefault="002B48B9" w:rsidP="000852DA">
      <w:pPr>
        <w:jc w:val="both"/>
        <w:rPr>
          <w:rFonts w:cstheme="minorHAnsi"/>
          <w:b/>
          <w:color w:val="212121"/>
          <w:sz w:val="24"/>
          <w:szCs w:val="24"/>
          <w:shd w:val="clear" w:color="auto" w:fill="FFFFFF"/>
        </w:rPr>
      </w:pPr>
      <w:r>
        <w:rPr>
          <w:rFonts w:cstheme="minorHAnsi"/>
          <w:b/>
          <w:color w:val="212121"/>
          <w:sz w:val="24"/>
          <w:szCs w:val="24"/>
          <w:shd w:val="clear" w:color="auto" w:fill="FFFFFF"/>
        </w:rPr>
        <w:t>2</w:t>
      </w:r>
      <w:r w:rsidR="000852DA" w:rsidRPr="005E7180">
        <w:rPr>
          <w:rFonts w:cstheme="minorHAnsi"/>
          <w:b/>
          <w:color w:val="212121"/>
          <w:sz w:val="24"/>
          <w:szCs w:val="24"/>
          <w:shd w:val="clear" w:color="auto" w:fill="FFFFFF"/>
        </w:rPr>
        <w:t>. Укажите, что изображено на каждой иллюстрации, и расположите их в хронологическом порядке. Ответ оформите в виде таблицы.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05"/>
        <w:gridCol w:w="2680"/>
        <w:gridCol w:w="6486"/>
      </w:tblGrid>
      <w:tr w:rsidR="000852DA" w:rsidRPr="005E7180" w:rsidTr="002749E8">
        <w:tc>
          <w:tcPr>
            <w:tcW w:w="3085" w:type="dxa"/>
            <w:gridSpan w:val="2"/>
          </w:tcPr>
          <w:p w:rsidR="000852DA" w:rsidRPr="005E7180" w:rsidRDefault="000852DA" w:rsidP="002749E8">
            <w:pPr>
              <w:jc w:val="center"/>
              <w:rPr>
                <w:rFonts w:cstheme="minorHAnsi"/>
                <w:b/>
                <w:i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i/>
                <w:color w:val="212121"/>
                <w:sz w:val="24"/>
                <w:szCs w:val="24"/>
                <w:shd w:val="clear" w:color="auto" w:fill="FFFFFF"/>
              </w:rPr>
              <w:lastRenderedPageBreak/>
              <w:t>Иллюстрации в хронологическом порядке</w:t>
            </w:r>
          </w:p>
        </w:tc>
        <w:tc>
          <w:tcPr>
            <w:tcW w:w="6486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b/>
                <w:i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i/>
                <w:color w:val="212121"/>
                <w:sz w:val="24"/>
                <w:szCs w:val="24"/>
                <w:shd w:val="clear" w:color="auto" w:fill="FFFFFF"/>
              </w:rPr>
              <w:t>Краткое пояснение</w:t>
            </w:r>
          </w:p>
        </w:tc>
      </w:tr>
      <w:tr w:rsidR="000852DA" w:rsidRPr="005E7180" w:rsidTr="002749E8">
        <w:tc>
          <w:tcPr>
            <w:tcW w:w="405" w:type="dxa"/>
          </w:tcPr>
          <w:p w:rsidR="000852DA" w:rsidRPr="005E7180" w:rsidRDefault="000852DA" w:rsidP="000852DA">
            <w:pPr>
              <w:pStyle w:val="ab"/>
              <w:numPr>
                <w:ilvl w:val="0"/>
                <w:numId w:val="1"/>
              </w:numPr>
              <w:spacing w:after="0" w:line="240" w:lineRule="auto"/>
              <w:ind w:left="0" w:firstLine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0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486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405" w:type="dxa"/>
          </w:tcPr>
          <w:p w:rsidR="000852DA" w:rsidRPr="005E7180" w:rsidRDefault="000852DA" w:rsidP="000852DA">
            <w:pPr>
              <w:pStyle w:val="ab"/>
              <w:numPr>
                <w:ilvl w:val="0"/>
                <w:numId w:val="1"/>
              </w:numPr>
              <w:spacing w:after="0" w:line="240" w:lineRule="auto"/>
              <w:ind w:left="0" w:firstLine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0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486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405" w:type="dxa"/>
          </w:tcPr>
          <w:p w:rsidR="000852DA" w:rsidRPr="005E7180" w:rsidRDefault="000852DA" w:rsidP="000852DA">
            <w:pPr>
              <w:pStyle w:val="ab"/>
              <w:numPr>
                <w:ilvl w:val="0"/>
                <w:numId w:val="1"/>
              </w:numPr>
              <w:spacing w:after="0" w:line="240" w:lineRule="auto"/>
              <w:ind w:left="0" w:firstLine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0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486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405" w:type="dxa"/>
          </w:tcPr>
          <w:p w:rsidR="000852DA" w:rsidRPr="005E7180" w:rsidRDefault="000852DA" w:rsidP="000852DA">
            <w:pPr>
              <w:pStyle w:val="ab"/>
              <w:numPr>
                <w:ilvl w:val="0"/>
                <w:numId w:val="1"/>
              </w:numPr>
              <w:spacing w:after="0" w:line="240" w:lineRule="auto"/>
              <w:ind w:left="0" w:firstLine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0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486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405" w:type="dxa"/>
          </w:tcPr>
          <w:p w:rsidR="000852DA" w:rsidRPr="005E7180" w:rsidRDefault="000852DA" w:rsidP="000852DA">
            <w:pPr>
              <w:pStyle w:val="ab"/>
              <w:numPr>
                <w:ilvl w:val="0"/>
                <w:numId w:val="1"/>
              </w:numPr>
              <w:spacing w:after="0" w:line="240" w:lineRule="auto"/>
              <w:ind w:left="0" w:firstLine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0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486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405" w:type="dxa"/>
          </w:tcPr>
          <w:p w:rsidR="000852DA" w:rsidRPr="005E7180" w:rsidRDefault="000852DA" w:rsidP="000852DA">
            <w:pPr>
              <w:pStyle w:val="ab"/>
              <w:numPr>
                <w:ilvl w:val="0"/>
                <w:numId w:val="1"/>
              </w:numPr>
              <w:spacing w:after="0" w:line="240" w:lineRule="auto"/>
              <w:ind w:left="0" w:firstLine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0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486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405" w:type="dxa"/>
          </w:tcPr>
          <w:p w:rsidR="000852DA" w:rsidRPr="005E7180" w:rsidRDefault="000852DA" w:rsidP="000852DA">
            <w:pPr>
              <w:pStyle w:val="ab"/>
              <w:numPr>
                <w:ilvl w:val="0"/>
                <w:numId w:val="1"/>
              </w:numPr>
              <w:spacing w:after="0" w:line="240" w:lineRule="auto"/>
              <w:ind w:left="0" w:firstLine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0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486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405" w:type="dxa"/>
          </w:tcPr>
          <w:p w:rsidR="000852DA" w:rsidRPr="005E7180" w:rsidRDefault="000852DA" w:rsidP="000852DA">
            <w:pPr>
              <w:pStyle w:val="ab"/>
              <w:numPr>
                <w:ilvl w:val="0"/>
                <w:numId w:val="1"/>
              </w:numPr>
              <w:spacing w:after="0" w:line="240" w:lineRule="auto"/>
              <w:ind w:left="0" w:firstLine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680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486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</w:tbl>
    <w:p w:rsidR="000852DA" w:rsidRPr="005E7180" w:rsidRDefault="000852DA" w:rsidP="000852DA">
      <w:pPr>
        <w:jc w:val="both"/>
        <w:rPr>
          <w:rFonts w:cstheme="minorHAnsi"/>
          <w:b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b/>
          <w:color w:val="212121"/>
          <w:sz w:val="24"/>
          <w:szCs w:val="24"/>
          <w:shd w:val="clear" w:color="auto" w:fill="FFFFFF"/>
        </w:rPr>
        <w:t xml:space="preserve">  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709"/>
        <w:gridCol w:w="4862"/>
      </w:tblGrid>
      <w:tr w:rsidR="000852DA" w:rsidRPr="005E7180" w:rsidTr="002749E8">
        <w:trPr>
          <w:trHeight w:val="91"/>
        </w:trPr>
        <w:tc>
          <w:tcPr>
            <w:tcW w:w="5072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1BA95955" wp14:editId="4AD4CE59">
                  <wp:extent cx="2095500" cy="3028950"/>
                  <wp:effectExtent l="0" t="0" r="0" b="0"/>
                  <wp:docPr id="1" name="Рисунок 1" descr="C:\Users\KPP\Desktop\плакат В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PP\Desktop\плакат В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302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center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А</w:t>
            </w:r>
          </w:p>
          <w:p w:rsidR="000852DA" w:rsidRPr="005E7180" w:rsidRDefault="000852DA" w:rsidP="002749E8">
            <w:pPr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499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center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60FCF636" wp14:editId="637E5333">
                  <wp:extent cx="3228975" cy="2486025"/>
                  <wp:effectExtent l="0" t="0" r="9525" b="952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2486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jc w:val="center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Б</w:t>
            </w:r>
          </w:p>
        </w:tc>
      </w:tr>
      <w:tr w:rsidR="000852DA" w:rsidRPr="005E7180" w:rsidTr="002749E8">
        <w:trPr>
          <w:trHeight w:val="4030"/>
        </w:trPr>
        <w:tc>
          <w:tcPr>
            <w:tcW w:w="5072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004AC6B7" wp14:editId="4FB5FF45">
                  <wp:extent cx="3131201" cy="1722652"/>
                  <wp:effectExtent l="0" t="0" r="0" b="0"/>
                  <wp:docPr id="3" name="Рисунок 3" descr="C:\Users\KPP\Desktop\нижегородская ярмарка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KPP\Desktop\нижегородская ярмарка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3506" cy="172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center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В</w:t>
            </w:r>
          </w:p>
        </w:tc>
        <w:tc>
          <w:tcPr>
            <w:tcW w:w="4499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140EDB07" wp14:editId="18F55F0E">
                  <wp:extent cx="3051719" cy="2133600"/>
                  <wp:effectExtent l="0" t="0" r="0" b="0"/>
                  <wp:docPr id="4" name="Рисунок 4" descr="C:\Users\KPP\Desktop\чая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PP\Desktop\чая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8252" cy="2145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center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Г</w:t>
            </w:r>
          </w:p>
        </w:tc>
      </w:tr>
      <w:tr w:rsidR="000852DA" w:rsidRPr="005E7180" w:rsidTr="002749E8">
        <w:trPr>
          <w:trHeight w:val="4413"/>
        </w:trPr>
        <w:tc>
          <w:tcPr>
            <w:tcW w:w="5072" w:type="dxa"/>
          </w:tcPr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184C68D1" wp14:editId="465DCD67">
                  <wp:extent cx="2350281" cy="2181225"/>
                  <wp:effectExtent l="0" t="0" r="0" b="0"/>
                  <wp:docPr id="5" name="Рисунок 5" descr="C:\Users\KPP\Desktop\Герб 1937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KPP\Desktop\Герб 1937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4500" cy="2185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center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Д</w:t>
            </w:r>
          </w:p>
          <w:p w:rsidR="000852DA" w:rsidRPr="005E7180" w:rsidRDefault="000852DA" w:rsidP="002749E8">
            <w:pPr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499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</w:pPr>
          </w:p>
          <w:p w:rsidR="000852DA" w:rsidRPr="005E7180" w:rsidRDefault="000852DA" w:rsidP="002749E8">
            <w:pPr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179DBA18" wp14:editId="18F8DDBF">
                  <wp:extent cx="2133600" cy="2133600"/>
                  <wp:effectExtent l="0" t="0" r="0" b="0"/>
                  <wp:docPr id="6" name="Рисунок 6" descr="C:\Users\KPP\Desktop\250px-Coat_of_Arms_of_Tatarstan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KPP\Desktop\250px-Coat_of_Arms_of_Tatarstan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center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Е</w:t>
            </w:r>
          </w:p>
          <w:p w:rsidR="000852DA" w:rsidRPr="005E7180" w:rsidRDefault="000852DA" w:rsidP="002749E8">
            <w:pPr>
              <w:jc w:val="center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rPr>
          <w:trHeight w:val="4800"/>
        </w:trPr>
        <w:tc>
          <w:tcPr>
            <w:tcW w:w="5072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1E5FB69D" wp14:editId="58ED70C9">
                  <wp:extent cx="3105150" cy="2552700"/>
                  <wp:effectExtent l="0" t="0" r="0" b="0"/>
                  <wp:docPr id="8" name="Рисунок 8" descr="C:\Users\1\Pictures\3032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1\Pictures\3032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Ж</w:t>
            </w:r>
          </w:p>
        </w:tc>
        <w:tc>
          <w:tcPr>
            <w:tcW w:w="4499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b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280CC15D" wp14:editId="0C62C74F">
                  <wp:extent cx="2762250" cy="2261708"/>
                  <wp:effectExtent l="0" t="0" r="0" b="5715"/>
                  <wp:docPr id="9" name="Рисунок 9" descr="C:\Users\KPP\Desktop\Хрущев в Казан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KPP\Desktop\Хрущев в Казан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104" cy="2263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jc w:val="center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jc w:val="center"/>
              <w:rPr>
                <w:rFonts w:cstheme="minorHAnsi"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</w:pPr>
            <w:proofErr w:type="gramStart"/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З</w:t>
            </w:r>
            <w:proofErr w:type="gramEnd"/>
          </w:p>
        </w:tc>
      </w:tr>
    </w:tbl>
    <w:p w:rsidR="000852DA" w:rsidRPr="005E7180" w:rsidRDefault="000852DA" w:rsidP="000852DA">
      <w:pPr>
        <w:jc w:val="both"/>
        <w:rPr>
          <w:rFonts w:cstheme="minorHAnsi"/>
          <w:b/>
          <w:color w:val="212121"/>
          <w:sz w:val="24"/>
          <w:szCs w:val="24"/>
          <w:shd w:val="clear" w:color="auto" w:fill="FFFFFF"/>
        </w:rPr>
      </w:pP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0852DA" w:rsidRPr="005E7180" w:rsidTr="002749E8">
        <w:tc>
          <w:tcPr>
            <w:tcW w:w="9571" w:type="dxa"/>
          </w:tcPr>
          <w:p w:rsidR="000852DA" w:rsidRPr="005E7180" w:rsidRDefault="002B48B9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3</w:t>
            </w:r>
            <w:r w:rsidR="000852DA"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. Заполните пробелы в тексте. Ответ оформите в виде перечня элементов под соответствующими номерами.</w:t>
            </w:r>
            <w:r w:rsidR="000852DA"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  <w:t xml:space="preserve"> Например:</w:t>
            </w:r>
          </w:p>
          <w:p w:rsidR="000852DA" w:rsidRPr="005E7180" w:rsidRDefault="000852DA" w:rsidP="000852DA">
            <w:pPr>
              <w:pStyle w:val="ab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cstheme="minorHAnsi"/>
                <w:b/>
                <w:i/>
                <w:iCs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i/>
                <w:iCs/>
                <w:color w:val="212121"/>
                <w:sz w:val="24"/>
                <w:szCs w:val="24"/>
                <w:shd w:val="clear" w:color="auto" w:fill="FFFFFF"/>
                <w:lang w:val="tt-RU"/>
              </w:rPr>
              <w:t>Иван Петров</w:t>
            </w:r>
          </w:p>
          <w:p w:rsidR="000852DA" w:rsidRPr="005E7180" w:rsidRDefault="000852DA" w:rsidP="000852DA">
            <w:pPr>
              <w:pStyle w:val="ab"/>
              <w:numPr>
                <w:ilvl w:val="0"/>
                <w:numId w:val="5"/>
              </w:numPr>
              <w:spacing w:after="0" w:line="240" w:lineRule="auto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i/>
                <w:iCs/>
                <w:color w:val="212121"/>
                <w:sz w:val="24"/>
                <w:szCs w:val="24"/>
                <w:shd w:val="clear" w:color="auto" w:fill="FFFFFF"/>
                <w:lang w:val="tt-RU"/>
              </w:rPr>
              <w:t>рунический</w:t>
            </w:r>
          </w:p>
        </w:tc>
      </w:tr>
    </w:tbl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Первоначально действия властей по поводу проведения реформ в сфере языкознания совпадали с замыслами татарской интеллигенции. 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</w:rPr>
        <w:t>(1 – имя, фамилия)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в газете «</w:t>
      </w:r>
      <w:proofErr w:type="spellStart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Идель</w:t>
      </w:r>
      <w:proofErr w:type="spellEnd"/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» задолго до октябрьских событий 1917 г. выступил с предложением заменить 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</w:rPr>
        <w:t>(2 - название шрифта)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шрифт на 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</w:rPr>
        <w:t>(3 - название шрифта)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. Он и его последователи исходили из общих 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lastRenderedPageBreak/>
        <w:t xml:space="preserve">принципов 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</w:rPr>
        <w:t xml:space="preserve">(4 - культурно-реформаторское и общественно-политическое движение среди мусульманских народов в Российской империи в конце 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  <w:lang w:val="en-US"/>
        </w:rPr>
        <w:t>XIX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</w:rPr>
        <w:t xml:space="preserve">  - начале 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  <w:lang w:val="en-US"/>
        </w:rPr>
        <w:t>XX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</w:rPr>
        <w:t xml:space="preserve"> в.),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стремившегося европеизировать жизнь и культуру татарского народа. Но единодушия среди татар по этому вопросу тогда не было.</w:t>
      </w:r>
    </w:p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В мае 1918 г. вопросы о реформе орфографии татарского языка обсуждались на 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  <w:lang w:val="en-US"/>
        </w:rPr>
        <w:t>III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Всероссийском съезде учителей в Казани; затем в январе 1919 г., - на 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  <w:lang w:val="en-US"/>
        </w:rPr>
        <w:t>I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Всероссийской конференции. Противники 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</w:rPr>
        <w:t>(5 - кампания по переводу письменностей народов СССР на латиницу)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считали, что переход на новый шрифт замедлит развитие национальной культуры и повлечет за собой большие моральные и материальные издержки. Особенно убедителен был в своем выступлении 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</w:rPr>
        <w:t>(6 – имя, фамилия)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. Обсуждение данных проблем было включено в повестку дня 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  <w:lang w:val="en-US"/>
        </w:rPr>
        <w:t>I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тюркологического съезда 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 xml:space="preserve">в 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</w:rPr>
        <w:t>(7 – название города)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в </w:t>
      </w:r>
      <w:r w:rsidRPr="005E7180">
        <w:rPr>
          <w:rFonts w:cstheme="minorHAnsi"/>
          <w:i/>
          <w:color w:val="212121"/>
          <w:sz w:val="24"/>
          <w:szCs w:val="24"/>
          <w:shd w:val="clear" w:color="auto" w:fill="FFFFFF"/>
        </w:rPr>
        <w:t>(8 – год)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году. </w:t>
      </w:r>
    </w:p>
    <w:p w:rsidR="000852DA" w:rsidRPr="005E7180" w:rsidRDefault="000852DA" w:rsidP="000852DA">
      <w:pPr>
        <w:jc w:val="both"/>
        <w:rPr>
          <w:rFonts w:cstheme="minorHAnsi"/>
          <w:b/>
          <w:bCs/>
          <w:color w:val="212121"/>
          <w:sz w:val="24"/>
          <w:szCs w:val="24"/>
          <w:u w:val="single"/>
          <w:shd w:val="clear" w:color="auto" w:fill="FFFFFF"/>
          <w:lang w:val="tt-RU"/>
        </w:rPr>
      </w:pPr>
      <w:r w:rsidRPr="005E7180">
        <w:rPr>
          <w:rFonts w:cstheme="minorHAnsi"/>
          <w:b/>
          <w:bCs/>
          <w:color w:val="212121"/>
          <w:sz w:val="24"/>
          <w:szCs w:val="24"/>
          <w:u w:val="single"/>
          <w:shd w:val="clear" w:color="auto" w:fill="FFFFFF"/>
          <w:lang w:val="tt-RU"/>
        </w:rPr>
        <w:t xml:space="preserve">Ответ: </w:t>
      </w:r>
    </w:p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1_______________________________________________________</w:t>
      </w:r>
    </w:p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2_______________________________________________________</w:t>
      </w:r>
    </w:p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3_______________________________________________________</w:t>
      </w:r>
    </w:p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4_______________________________________________________</w:t>
      </w:r>
    </w:p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5_______________________________________________________</w:t>
      </w:r>
    </w:p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6_______________________________________________________</w:t>
      </w:r>
    </w:p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7_______________________________________________________</w:t>
      </w:r>
    </w:p>
    <w:p w:rsidR="000852DA" w:rsidRPr="005E7180" w:rsidRDefault="000852DA" w:rsidP="000852DA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8_______________________________________________________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0852DA" w:rsidRPr="005E7180" w:rsidTr="002749E8">
        <w:tc>
          <w:tcPr>
            <w:tcW w:w="9571" w:type="dxa"/>
          </w:tcPr>
          <w:p w:rsidR="000852DA" w:rsidRPr="005E7180" w:rsidRDefault="002B48B9" w:rsidP="002749E8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4</w:t>
            </w:r>
            <w:r w:rsidR="000852DA"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. Внимательно прочитайте текст и ответьте на вопросы после него:</w:t>
            </w:r>
          </w:p>
        </w:tc>
      </w:tr>
    </w:tbl>
    <w:p w:rsidR="000852DA" w:rsidRPr="005E7180" w:rsidRDefault="000852DA" w:rsidP="000852DA">
      <w:pPr>
        <w:ind w:firstLine="360"/>
        <w:jc w:val="both"/>
        <w:rPr>
          <w:rFonts w:eastAsia="Times New Roman" w:cstheme="minorHAnsi"/>
          <w:color w:val="000000"/>
          <w:sz w:val="24"/>
          <w:szCs w:val="24"/>
          <w:lang w:eastAsia="ru-RU"/>
        </w:rPr>
      </w:pPr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Осенью прошлого года мне довелось встретиться с писателями, которые взволнованно рассказали о состоянии развития культуры. К тому времени я еще не представлял, как обстоит дело с языком, преподаванием, как полезен язык, чтобы партийный работник мог довести слово партии на родном языке. А когда стал присматриваться и изучать это дело, мне стало страшно. </w:t>
      </w:r>
      <w:proofErr w:type="gram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Я впервые за все время работы в национальных республиках встретился с таким положением, как здесь, - неуважение к родному языку, отсутствие поддержки его, плохая работа по его развитию, совершенствованию, руководящие кадры стесняются говорить на родном языке, даже когда обязательно надо. […]</w:t>
      </w:r>
      <w:r w:rsidRPr="005E7180">
        <w:rPr>
          <w:rFonts w:eastAsia="Times New Roman" w:cstheme="minorHAnsi"/>
          <w:color w:val="000000"/>
          <w:sz w:val="24"/>
          <w:szCs w:val="24"/>
          <w:lang w:val="tt-RU" w:eastAsia="ru-RU"/>
        </w:rPr>
        <w:t xml:space="preserve"> </w:t>
      </w:r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Но для того, чтобы не «перегнуть», </w:t>
      </w:r>
      <w:r w:rsidRPr="005E7180">
        <w:rPr>
          <w:rFonts w:eastAsia="Times New Roman" w:cstheme="minorHAnsi"/>
          <w:color w:val="212121"/>
          <w:sz w:val="24"/>
          <w:szCs w:val="24"/>
          <w:shd w:val="clear" w:color="auto" w:fill="FFFFFF"/>
          <w:lang w:val="tt-RU"/>
        </w:rPr>
        <w:t>потому</w:t>
      </w:r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 что не считали себя большими специалистами, рассказали в ЦК партии и просили помочь нам</w:t>
      </w:r>
      <w:proofErr w:type="gram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. […]</w:t>
      </w:r>
      <w:r w:rsidRPr="005E7180">
        <w:rPr>
          <w:rFonts w:eastAsia="Times New Roman" w:cstheme="minorHAnsi"/>
          <w:color w:val="000000"/>
          <w:sz w:val="24"/>
          <w:szCs w:val="24"/>
          <w:lang w:val="tt-RU" w:eastAsia="ru-RU"/>
        </w:rPr>
        <w:t xml:space="preserve"> </w:t>
      </w:r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в </w:t>
      </w:r>
      <w:proofErr w:type="gram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связи</w:t>
      </w:r>
      <w:proofErr w:type="gram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 с чем и приехали к нам товарищи </w:t>
      </w:r>
      <w:proofErr w:type="spell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Дербинов</w:t>
      </w:r>
      <w:proofErr w:type="spell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, Максименко с товарищами, любезно влезли по уши в положение школьных дел, провели огромную исследовательскую работу, изучая все наши достижения и главным образом недостатки, которые нуждаются в </w:t>
      </w:r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lastRenderedPageBreak/>
        <w:t>устранении незамедлительном или по мере выявления, постепенно. […]</w:t>
      </w:r>
      <w:r w:rsidRPr="005E7180">
        <w:rPr>
          <w:rFonts w:eastAsia="Times New Roman" w:cstheme="minorHAnsi"/>
          <w:color w:val="000000"/>
          <w:sz w:val="24"/>
          <w:szCs w:val="24"/>
          <w:lang w:val="tt-RU" w:eastAsia="ru-RU"/>
        </w:rPr>
        <w:t xml:space="preserve"> </w:t>
      </w:r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 Что</w:t>
      </w:r>
      <w:r w:rsidRPr="005E7180">
        <w:rPr>
          <w:rFonts w:eastAsia="Times New Roman" w:cstheme="minorHAnsi"/>
          <w:color w:val="000000"/>
          <w:sz w:val="24"/>
          <w:szCs w:val="24"/>
          <w:lang w:val="tt-RU" w:eastAsia="ru-RU"/>
        </w:rPr>
        <w:t xml:space="preserve"> </w:t>
      </w:r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является главнейшей из главных характеристик национальности? — Язык! Почему же бояться своего родного языка, почему его не изучать, почему его не совершенствовать, не обогащать. </w:t>
      </w:r>
      <w:proofErr w:type="gram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Почему можно мириться с тем, что даже национальные партийные и советские руководящие кадры разучились говорить на родном </w:t>
      </w:r>
      <w:r w:rsidRPr="005E7180">
        <w:rPr>
          <w:rFonts w:eastAsia="Times New Roman" w:cstheme="minorHAnsi"/>
          <w:color w:val="212121"/>
          <w:sz w:val="24"/>
          <w:szCs w:val="24"/>
          <w:shd w:val="clear" w:color="auto" w:fill="FFFFFF"/>
          <w:lang w:val="tt-RU"/>
        </w:rPr>
        <w:t>языке</w:t>
      </w:r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 со своим народом? […]</w:t>
      </w:r>
      <w:r w:rsidRPr="005E7180">
        <w:rPr>
          <w:rFonts w:eastAsia="Times New Roman" w:cstheme="minorHAnsi"/>
          <w:color w:val="000000"/>
          <w:sz w:val="24"/>
          <w:szCs w:val="24"/>
          <w:lang w:val="tt-RU" w:eastAsia="ru-RU"/>
        </w:rPr>
        <w:t xml:space="preserve"> </w:t>
      </w:r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Я хочу одного, чтобы у нас развивался язык, чтобы его любили, иначе мы доживем до того, что будем разговаривать с народом на непонятном языке, чтобы не предавалась забвению культура слагавшаяся веками.</w:t>
      </w:r>
      <w:proofErr w:type="gram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 А не зная языка, не сделаешь того дела, которое поручил тебе народ, ЦК партии, кадры не создашь</w:t>
      </w:r>
      <w:proofErr w:type="gram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. […]</w:t>
      </w:r>
      <w:proofErr w:type="gramEnd"/>
    </w:p>
    <w:p w:rsidR="000852DA" w:rsidRPr="005E7180" w:rsidRDefault="000852DA" w:rsidP="000852DA">
      <w:pPr>
        <w:ind w:firstLine="360"/>
        <w:jc w:val="both"/>
        <w:rPr>
          <w:rFonts w:eastAsia="Times New Roman" w:cstheme="minorHAnsi"/>
          <w:color w:val="000000"/>
          <w:sz w:val="24"/>
          <w:szCs w:val="24"/>
          <w:lang w:eastAsia="ru-RU"/>
        </w:rPr>
      </w:pPr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Сроки — как мы будем вести дело? Медлить нельзя</w:t>
      </w:r>
      <w:proofErr w:type="gram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. […] </w:t>
      </w:r>
      <w:proofErr w:type="gram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между 12 и 16 мая созовем пленум обкома, подготовим более подробное, ясное решение, как полагается. Значит, со второй половины мая можем приступать к практической работе</w:t>
      </w:r>
      <w:proofErr w:type="gram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. […]</w:t>
      </w:r>
      <w:r w:rsidRPr="005E7180">
        <w:rPr>
          <w:rFonts w:eastAsia="Times New Roman" w:cstheme="minorHAnsi"/>
          <w:color w:val="000000"/>
          <w:sz w:val="24"/>
          <w:szCs w:val="24"/>
          <w:lang w:val="tt-RU" w:eastAsia="ru-RU"/>
        </w:rPr>
        <w:t xml:space="preserve"> </w:t>
      </w:r>
      <w:proofErr w:type="gram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Проект постановления членам бюро роздан. Замечаний особых не высказано, но он нуждается после обмена мнениями на местах в улучшении. Я предлагаю поручить </w:t>
      </w:r>
      <w:proofErr w:type="spell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Батыеву</w:t>
      </w:r>
      <w:proofErr w:type="spell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, </w:t>
      </w:r>
      <w:proofErr w:type="spell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Фасееву</w:t>
      </w:r>
      <w:proofErr w:type="spell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, Баширову, </w:t>
      </w:r>
      <w:proofErr w:type="spell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Табееву</w:t>
      </w:r>
      <w:proofErr w:type="spell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, </w:t>
      </w:r>
      <w:proofErr w:type="spell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Шакирзяновой</w:t>
      </w:r>
      <w:proofErr w:type="spell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, </w:t>
      </w:r>
      <w:proofErr w:type="spell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Зариповой</w:t>
      </w:r>
      <w:proofErr w:type="spell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, </w:t>
      </w:r>
      <w:proofErr w:type="spell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Кременской</w:t>
      </w:r>
      <w:proofErr w:type="spell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, </w:t>
      </w:r>
      <w:proofErr w:type="spell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Туишеву</w:t>
      </w:r>
      <w:proofErr w:type="spell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, </w:t>
      </w:r>
      <w:proofErr w:type="spell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Нужину</w:t>
      </w:r>
      <w:proofErr w:type="spell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 xml:space="preserve">, </w:t>
      </w:r>
      <w:proofErr w:type="spellStart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Валиуллиной</w:t>
      </w:r>
      <w:proofErr w:type="spellEnd"/>
      <w:r w:rsidRPr="005E7180">
        <w:rPr>
          <w:rFonts w:eastAsia="Times New Roman" w:cstheme="minorHAnsi"/>
          <w:color w:val="000000"/>
          <w:sz w:val="24"/>
          <w:szCs w:val="24"/>
          <w:lang w:eastAsia="ru-RU"/>
        </w:rPr>
        <w:t>, Шадриной в двухдневный срок подработать и представить в бюро.</w:t>
      </w:r>
    </w:p>
    <w:p w:rsidR="000852DA" w:rsidRPr="005E7180" w:rsidRDefault="000852DA" w:rsidP="000852DA">
      <w:pPr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b/>
          <w:bCs/>
          <w:color w:val="212121"/>
          <w:sz w:val="24"/>
          <w:szCs w:val="24"/>
          <w:shd w:val="clear" w:color="auto" w:fill="FFFFFF"/>
        </w:rPr>
        <w:t>1. Назовите год, когда была произнесена данная речь. По каким признакам это можно определить?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______________________________________________________________________________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____________________________________________________________________________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_______________________________________________________________________________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______________________________________________________________________________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_ _____________________________________________________________________________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______________________________________________________________________________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_</w:t>
      </w:r>
    </w:p>
    <w:p w:rsidR="000852DA" w:rsidRPr="005E7180" w:rsidRDefault="000852DA" w:rsidP="000852DA">
      <w:pPr>
        <w:jc w:val="both"/>
        <w:rPr>
          <w:rFonts w:cstheme="minorHAnsi"/>
          <w:b/>
          <w:bCs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 </w:t>
      </w:r>
      <w:r w:rsidRPr="005E7180">
        <w:rPr>
          <w:rFonts w:cstheme="minorHAnsi"/>
          <w:b/>
          <w:bCs/>
          <w:color w:val="212121"/>
          <w:sz w:val="24"/>
          <w:szCs w:val="24"/>
          <w:shd w:val="clear" w:color="auto" w:fill="FFFFFF"/>
        </w:rPr>
        <w:t xml:space="preserve"> 2. Как можно назвать этот период? </w:t>
      </w:r>
    </w:p>
    <w:p w:rsidR="000852DA" w:rsidRPr="005E7180" w:rsidRDefault="000852DA" w:rsidP="000852DA">
      <w:pPr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 xml:space="preserve">_  </w:t>
      </w:r>
    </w:p>
    <w:p w:rsidR="000852DA" w:rsidRPr="005E7180" w:rsidRDefault="000852DA" w:rsidP="000852DA">
      <w:pPr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b/>
          <w:bCs/>
          <w:color w:val="212121"/>
          <w:sz w:val="24"/>
          <w:szCs w:val="24"/>
          <w:shd w:val="clear" w:color="auto" w:fill="FFFFFF"/>
        </w:rPr>
        <w:t>3. Составьте примерный социальный портрет автора текста: социальное положение, служебное положение. Назовите фамилию автора доклада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.  ____________________________________________________________________________________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________________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________________________________________________________________________________</w:t>
      </w:r>
    </w:p>
    <w:p w:rsidR="000852DA" w:rsidRDefault="000852DA" w:rsidP="00F83763">
      <w:pPr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  <w:r w:rsidRPr="005E7180">
        <w:rPr>
          <w:rFonts w:cstheme="minorHAnsi"/>
          <w:b/>
          <w:bCs/>
          <w:color w:val="212121"/>
          <w:sz w:val="24"/>
          <w:szCs w:val="24"/>
          <w:shd w:val="clear" w:color="auto" w:fill="FFFFFF"/>
          <w:lang w:val="tt-RU"/>
        </w:rPr>
        <w:t xml:space="preserve">4. О каком языке идет речь в тексте? </w:t>
      </w:r>
      <w:r w:rsidR="00F83763">
        <w:rPr>
          <w:rFonts w:cstheme="minorHAnsi"/>
          <w:b/>
          <w:bCs/>
          <w:color w:val="212121"/>
          <w:sz w:val="24"/>
          <w:szCs w:val="24"/>
          <w:shd w:val="clear" w:color="auto" w:fill="FFFFFF"/>
          <w:lang w:val="tt-RU"/>
        </w:rPr>
        <w:t xml:space="preserve"> Свой ответ обоснуйте цитатами из документа. </w:t>
      </w:r>
      <w:r w:rsidR="00F83763" w:rsidRPr="005E7180"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______________________________________________________________________________</w:t>
      </w:r>
      <w:r w:rsidR="00F83763" w:rsidRPr="005E7180">
        <w:rPr>
          <w:rFonts w:cstheme="minorHAnsi"/>
          <w:color w:val="212121"/>
          <w:sz w:val="24"/>
          <w:szCs w:val="24"/>
          <w:shd w:val="clear" w:color="auto" w:fill="FFFFFF"/>
        </w:rPr>
        <w:lastRenderedPageBreak/>
        <w:t>______</w:t>
      </w:r>
      <w:r w:rsidR="00F83763">
        <w:rPr>
          <w:rFonts w:cstheme="minorHAnsi"/>
          <w:color w:val="212121"/>
          <w:sz w:val="24"/>
          <w:szCs w:val="24"/>
          <w:shd w:val="clear" w:color="auto" w:fill="FFFFFF"/>
        </w:rPr>
        <w:t>_</w:t>
      </w:r>
      <w:r w:rsidR="00F83763" w:rsidRPr="005E7180"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</w:t>
      </w:r>
      <w:r w:rsidR="00F83763">
        <w:rPr>
          <w:rFonts w:cstheme="minorHAnsi"/>
          <w:color w:val="212121"/>
          <w:sz w:val="24"/>
          <w:szCs w:val="24"/>
          <w:shd w:val="clear" w:color="auto" w:fill="FFFFFF"/>
        </w:rPr>
        <w:t>________________</w:t>
      </w:r>
      <w:r w:rsidR="00F83763" w:rsidRPr="005E7180"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</w:t>
      </w:r>
      <w:r w:rsidR="00F83763"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________________________________________________________________________________</w:t>
      </w:r>
    </w:p>
    <w:p w:rsidR="00F83763" w:rsidRDefault="00F83763" w:rsidP="00F83763">
      <w:pPr>
        <w:jc w:val="both"/>
        <w:rPr>
          <w:rFonts w:cstheme="minorHAnsi"/>
          <w:b/>
          <w:bCs/>
          <w:color w:val="212121"/>
          <w:sz w:val="24"/>
          <w:szCs w:val="24"/>
          <w:shd w:val="clear" w:color="auto" w:fill="FFFFFF"/>
          <w:lang w:val="tt-RU"/>
        </w:rPr>
      </w:pPr>
      <w:r>
        <w:rPr>
          <w:rFonts w:cstheme="minorHAnsi"/>
          <w:b/>
          <w:bCs/>
          <w:color w:val="212121"/>
          <w:sz w:val="24"/>
          <w:szCs w:val="24"/>
          <w:shd w:val="clear" w:color="auto" w:fill="FFFFFF"/>
          <w:lang w:val="tt-RU"/>
        </w:rPr>
        <w:t>5. Какие последствия имела описанная в отрывке ситуация?</w:t>
      </w:r>
    </w:p>
    <w:p w:rsidR="00F83763" w:rsidRPr="005E7180" w:rsidRDefault="00F83763" w:rsidP="00F83763">
      <w:pPr>
        <w:jc w:val="both"/>
        <w:rPr>
          <w:rFonts w:cstheme="minorHAnsi"/>
          <w:b/>
          <w:bCs/>
          <w:color w:val="212121"/>
          <w:sz w:val="24"/>
          <w:szCs w:val="24"/>
          <w:shd w:val="clear" w:color="auto" w:fill="FFFFFF"/>
          <w:lang w:val="tt-RU"/>
        </w:rPr>
      </w:pP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________________</w:t>
      </w:r>
      <w:r w:rsidRPr="005E7180"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</w:t>
      </w:r>
      <w:r>
        <w:rPr>
          <w:rFonts w:cstheme="minorHAnsi"/>
          <w:color w:val="212121"/>
          <w:sz w:val="24"/>
          <w:szCs w:val="24"/>
          <w:shd w:val="clear" w:color="auto" w:fill="FFFFFF"/>
        </w:rPr>
        <w:t>________________________________________________________________________________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9571"/>
      </w:tblGrid>
      <w:tr w:rsidR="000852DA" w:rsidRPr="005E7180" w:rsidTr="002749E8">
        <w:tc>
          <w:tcPr>
            <w:tcW w:w="9571" w:type="dxa"/>
          </w:tcPr>
          <w:p w:rsidR="000852DA" w:rsidRPr="005E7180" w:rsidRDefault="002B48B9" w:rsidP="006107EF">
            <w:pPr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5</w:t>
            </w:r>
            <w:r w:rsidR="000852DA"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. Дайте краткое описание подвигов Героев Советского Союза (Великой Отечественной войны):</w:t>
            </w:r>
          </w:p>
        </w:tc>
      </w:tr>
    </w:tbl>
    <w:p w:rsidR="000852DA" w:rsidRPr="00A4257D" w:rsidRDefault="000852DA" w:rsidP="00E3446D">
      <w:pPr>
        <w:pStyle w:val="ab"/>
        <w:numPr>
          <w:ilvl w:val="0"/>
          <w:numId w:val="2"/>
        </w:numPr>
        <w:jc w:val="both"/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</w:pPr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МУХАМАДИЕВ </w:t>
      </w:r>
      <w:proofErr w:type="spellStart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>Хамза</w:t>
      </w:r>
      <w:proofErr w:type="spellEnd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 </w:t>
      </w:r>
      <w:proofErr w:type="spellStart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>Нурсалимович</w:t>
      </w:r>
      <w:proofErr w:type="spellEnd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 (1907-1997)</w:t>
      </w:r>
    </w:p>
    <w:p w:rsidR="000852DA" w:rsidRPr="00A4257D" w:rsidRDefault="000852DA" w:rsidP="000852DA">
      <w:pPr>
        <w:pStyle w:val="ab"/>
        <w:numPr>
          <w:ilvl w:val="0"/>
          <w:numId w:val="2"/>
        </w:numPr>
        <w:jc w:val="both"/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</w:pPr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САФИУЛИН (Сафиуллин) </w:t>
      </w:r>
      <w:proofErr w:type="spellStart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>Ганий</w:t>
      </w:r>
      <w:proofErr w:type="spellEnd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 </w:t>
      </w:r>
      <w:proofErr w:type="spellStart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>Бекинович</w:t>
      </w:r>
      <w:proofErr w:type="spellEnd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 (1905-1973)</w:t>
      </w:r>
    </w:p>
    <w:p w:rsidR="000852DA" w:rsidRPr="00A4257D" w:rsidRDefault="000852DA" w:rsidP="000852DA">
      <w:pPr>
        <w:pStyle w:val="ab"/>
        <w:numPr>
          <w:ilvl w:val="0"/>
          <w:numId w:val="2"/>
        </w:numPr>
        <w:jc w:val="both"/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</w:pPr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>СТОЛЯРОВ Николай Георгиевич (1922-1993).</w:t>
      </w:r>
    </w:p>
    <w:p w:rsidR="000852DA" w:rsidRPr="00A4257D" w:rsidRDefault="000852DA" w:rsidP="000852DA">
      <w:pPr>
        <w:pStyle w:val="ab"/>
        <w:numPr>
          <w:ilvl w:val="0"/>
          <w:numId w:val="2"/>
        </w:numPr>
        <w:jc w:val="both"/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</w:pPr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СЫРТЛАНОВА </w:t>
      </w:r>
      <w:proofErr w:type="spellStart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>Магуба</w:t>
      </w:r>
      <w:proofErr w:type="spellEnd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 </w:t>
      </w:r>
      <w:proofErr w:type="spellStart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>Гусейновна</w:t>
      </w:r>
      <w:proofErr w:type="spellEnd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 (</w:t>
      </w:r>
      <w:proofErr w:type="spellStart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>Хусаиновна</w:t>
      </w:r>
      <w:proofErr w:type="spellEnd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>) (1912-1971)</w:t>
      </w:r>
    </w:p>
    <w:p w:rsidR="000852DA" w:rsidRPr="00A4257D" w:rsidRDefault="000852DA" w:rsidP="000852DA">
      <w:pPr>
        <w:pStyle w:val="ab"/>
        <w:numPr>
          <w:ilvl w:val="0"/>
          <w:numId w:val="2"/>
        </w:numPr>
        <w:jc w:val="both"/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</w:pPr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ХАЛИУЛЛИН </w:t>
      </w:r>
      <w:proofErr w:type="spellStart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>Мисбах</w:t>
      </w:r>
      <w:proofErr w:type="spellEnd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 </w:t>
      </w:r>
      <w:proofErr w:type="spellStart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>Халиуллинович</w:t>
      </w:r>
      <w:proofErr w:type="spellEnd"/>
      <w:r w:rsidRPr="00A4257D">
        <w:rPr>
          <w:rStyle w:val="a8"/>
          <w:rFonts w:eastAsiaTheme="majorEastAsia" w:cstheme="minorHAnsi"/>
          <w:b w:val="0"/>
          <w:color w:val="000000"/>
          <w:sz w:val="24"/>
          <w:szCs w:val="24"/>
          <w:highlight w:val="yellow"/>
        </w:rPr>
        <w:t xml:space="preserve"> (1916-1983)</w:t>
      </w:r>
    </w:p>
    <w:p w:rsidR="000852DA" w:rsidRPr="005E7180" w:rsidRDefault="000852DA" w:rsidP="000852DA">
      <w:pPr>
        <w:pStyle w:val="ab"/>
        <w:jc w:val="both"/>
        <w:rPr>
          <w:rFonts w:cstheme="minorHAnsi"/>
          <w:color w:val="000000"/>
          <w:sz w:val="24"/>
          <w:szCs w:val="24"/>
          <w:lang w:val="tt-RU"/>
        </w:rPr>
      </w:pPr>
      <w:r w:rsidRPr="005E7180">
        <w:rPr>
          <w:rFonts w:cstheme="minorHAnsi"/>
          <w:b/>
          <w:bCs/>
          <w:color w:val="000000"/>
          <w:sz w:val="24"/>
          <w:szCs w:val="24"/>
          <w:lang w:val="tt-RU"/>
        </w:rPr>
        <w:t>Ответ</w:t>
      </w:r>
      <w:r w:rsidRPr="005E7180">
        <w:rPr>
          <w:rFonts w:cstheme="minorHAnsi"/>
          <w:color w:val="000000"/>
          <w:sz w:val="24"/>
          <w:szCs w:val="24"/>
          <w:lang w:val="tt-RU"/>
        </w:rPr>
        <w:t>:</w:t>
      </w:r>
    </w:p>
    <w:p w:rsidR="000852DA" w:rsidRPr="009D5EFE" w:rsidRDefault="000852DA" w:rsidP="000852DA">
      <w:pPr>
        <w:pStyle w:val="ab"/>
        <w:spacing w:before="240" w:line="960" w:lineRule="auto"/>
        <w:ind w:left="0"/>
        <w:jc w:val="both"/>
        <w:rPr>
          <w:rFonts w:cstheme="minorHAnsi"/>
          <w:color w:val="000000"/>
          <w:lang w:val="tt-RU"/>
        </w:rPr>
      </w:pPr>
      <w:r w:rsidRPr="009D5EFE">
        <w:rPr>
          <w:rFonts w:cstheme="minorHAnsi"/>
          <w:color w:val="000000"/>
        </w:rPr>
        <w:t>1.</w:t>
      </w:r>
      <w:r w:rsidRPr="009D5EFE">
        <w:rPr>
          <w:rFonts w:cstheme="minorHAnsi"/>
          <w:color w:val="000000"/>
          <w:lang w:val="tt-RU"/>
        </w:rPr>
        <w:t xml:space="preserve"> _________________________________________________________________________________</w:t>
      </w:r>
    </w:p>
    <w:p w:rsidR="000852DA" w:rsidRPr="009D5EFE" w:rsidRDefault="000852DA" w:rsidP="000852DA">
      <w:pPr>
        <w:pStyle w:val="ab"/>
        <w:spacing w:before="240" w:line="960" w:lineRule="auto"/>
        <w:ind w:left="0"/>
        <w:jc w:val="both"/>
        <w:rPr>
          <w:rFonts w:cstheme="minorHAnsi"/>
          <w:color w:val="000000"/>
          <w:lang w:val="tt-RU"/>
        </w:rPr>
      </w:pPr>
      <w:r w:rsidRPr="009D5EFE">
        <w:rPr>
          <w:rFonts w:cstheme="minorHAnsi"/>
          <w:color w:val="000000"/>
        </w:rPr>
        <w:t>2.</w:t>
      </w:r>
      <w:r w:rsidRPr="009D5EFE">
        <w:rPr>
          <w:rFonts w:cstheme="minorHAnsi"/>
          <w:color w:val="000000"/>
          <w:lang w:val="tt-RU"/>
        </w:rPr>
        <w:t xml:space="preserve"> ___________________________________________________________________________________</w:t>
      </w:r>
    </w:p>
    <w:p w:rsidR="000852DA" w:rsidRPr="009D5EFE" w:rsidRDefault="000852DA" w:rsidP="000852DA">
      <w:pPr>
        <w:pStyle w:val="ab"/>
        <w:spacing w:before="240" w:line="960" w:lineRule="auto"/>
        <w:ind w:left="0"/>
        <w:jc w:val="both"/>
        <w:rPr>
          <w:rFonts w:cstheme="minorHAnsi"/>
          <w:color w:val="000000"/>
        </w:rPr>
      </w:pPr>
      <w:r w:rsidRPr="009D5EFE">
        <w:rPr>
          <w:rFonts w:cstheme="minorHAnsi"/>
          <w:color w:val="000000"/>
        </w:rPr>
        <w:t>3.</w:t>
      </w:r>
      <w:r w:rsidRPr="009D5EFE">
        <w:rPr>
          <w:rFonts w:cstheme="minorHAnsi"/>
          <w:color w:val="000000"/>
          <w:lang w:val="tt-RU"/>
        </w:rPr>
        <w:t xml:space="preserve"> ___________________________________________________________________________________</w:t>
      </w:r>
    </w:p>
    <w:p w:rsidR="000852DA" w:rsidRPr="009D5EFE" w:rsidRDefault="000852DA" w:rsidP="000852DA">
      <w:pPr>
        <w:pStyle w:val="ab"/>
        <w:spacing w:before="240" w:line="960" w:lineRule="auto"/>
        <w:ind w:left="0"/>
        <w:jc w:val="both"/>
        <w:rPr>
          <w:rFonts w:cstheme="minorHAnsi"/>
          <w:color w:val="000000"/>
        </w:rPr>
      </w:pPr>
      <w:r w:rsidRPr="009D5EFE">
        <w:rPr>
          <w:rFonts w:cstheme="minorHAnsi"/>
          <w:color w:val="000000"/>
        </w:rPr>
        <w:t>4.</w:t>
      </w:r>
      <w:r w:rsidRPr="009D5EFE">
        <w:rPr>
          <w:rFonts w:cstheme="minorHAnsi"/>
          <w:color w:val="000000"/>
          <w:lang w:val="tt-RU"/>
        </w:rPr>
        <w:t xml:space="preserve"> ___________________________________________________________________________________</w:t>
      </w:r>
    </w:p>
    <w:p w:rsidR="000852DA" w:rsidRPr="004E1205" w:rsidRDefault="000852DA" w:rsidP="004E1205">
      <w:pPr>
        <w:pStyle w:val="ab"/>
        <w:spacing w:before="240" w:line="960" w:lineRule="auto"/>
        <w:ind w:left="0"/>
        <w:jc w:val="both"/>
        <w:rPr>
          <w:rFonts w:cstheme="minorHAnsi"/>
          <w:color w:val="000000"/>
        </w:rPr>
      </w:pPr>
      <w:r w:rsidRPr="009D5EFE">
        <w:rPr>
          <w:rFonts w:cstheme="minorHAnsi"/>
          <w:color w:val="000000"/>
        </w:rPr>
        <w:t>5.</w:t>
      </w:r>
      <w:r w:rsidRPr="009D5EFE">
        <w:rPr>
          <w:rFonts w:cstheme="minorHAnsi"/>
          <w:color w:val="000000"/>
          <w:lang w:val="tt-RU"/>
        </w:rPr>
        <w:t xml:space="preserve"> ___________________________________________________________________________________</w:t>
      </w:r>
    </w:p>
    <w:tbl>
      <w:tblPr>
        <w:tblStyle w:val="af4"/>
        <w:tblW w:w="0" w:type="auto"/>
        <w:tblInd w:w="-176" w:type="dxa"/>
        <w:tblLook w:val="04A0" w:firstRow="1" w:lastRow="0" w:firstColumn="1" w:lastColumn="0" w:noHBand="0" w:noVBand="1"/>
      </w:tblPr>
      <w:tblGrid>
        <w:gridCol w:w="8851"/>
      </w:tblGrid>
      <w:tr w:rsidR="000852DA" w:rsidRPr="005E7180" w:rsidTr="002749E8">
        <w:tc>
          <w:tcPr>
            <w:tcW w:w="8851" w:type="dxa"/>
          </w:tcPr>
          <w:p w:rsidR="000852DA" w:rsidRPr="002B48B9" w:rsidRDefault="006107EF" w:rsidP="006107EF">
            <w:pPr>
              <w:spacing w:after="0" w:line="240" w:lineRule="auto"/>
              <w:ind w:left="36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6</w:t>
            </w:r>
            <w:r w:rsidR="002B48B9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>.</w:t>
            </w:r>
            <w:r w:rsidR="000852DA" w:rsidRPr="002B48B9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 xml:space="preserve"> </w:t>
            </w:r>
            <w:r w:rsidR="000852DA" w:rsidRPr="002B48B9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  <w:t xml:space="preserve">Верны ли следующие суждения. Ответ </w:t>
            </w:r>
            <w:r w:rsidR="000852DA" w:rsidRPr="002B48B9"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  <w:t>запишите в таблицу в виде последовательности цифр (например: 1,2,3,4).</w:t>
            </w:r>
            <w:r w:rsidR="000852DA" w:rsidRPr="002B48B9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  <w:t xml:space="preserve"> </w:t>
            </w:r>
          </w:p>
        </w:tc>
      </w:tr>
    </w:tbl>
    <w:p w:rsidR="000852DA" w:rsidRPr="005E7180" w:rsidRDefault="000852DA" w:rsidP="000852DA">
      <w:pPr>
        <w:pStyle w:val="ab"/>
        <w:spacing w:after="0"/>
        <w:jc w:val="both"/>
        <w:rPr>
          <w:rFonts w:cstheme="minorHAnsi"/>
          <w:b/>
          <w:color w:val="212121"/>
          <w:sz w:val="24"/>
          <w:szCs w:val="24"/>
          <w:shd w:val="clear" w:color="auto" w:fill="FFFFFF"/>
          <w:lang w:val="tt-RU"/>
        </w:rPr>
      </w:pPr>
    </w:p>
    <w:p w:rsidR="000852DA" w:rsidRPr="006D2165" w:rsidRDefault="000852DA" w:rsidP="000852DA">
      <w:pPr>
        <w:pStyle w:val="ab"/>
        <w:numPr>
          <w:ilvl w:val="0"/>
          <w:numId w:val="4"/>
        </w:numPr>
        <w:spacing w:after="0"/>
        <w:ind w:left="142"/>
        <w:jc w:val="both"/>
        <w:rPr>
          <w:rFonts w:cstheme="minorHAnsi"/>
          <w:sz w:val="24"/>
          <w:szCs w:val="24"/>
          <w:shd w:val="clear" w:color="auto" w:fill="FFFFFF"/>
        </w:rPr>
      </w:pPr>
      <w:r w:rsidRPr="006D2165">
        <w:rPr>
          <w:rFonts w:cstheme="minorHAnsi"/>
          <w:sz w:val="24"/>
          <w:szCs w:val="24"/>
          <w:shd w:val="clear" w:color="auto" w:fill="FFFFFF"/>
        </w:rPr>
        <w:t>В годы Первой российской революции появились татарские газеты и журналы в разных городах России.</w:t>
      </w:r>
    </w:p>
    <w:p w:rsidR="000852DA" w:rsidRPr="006D2165" w:rsidRDefault="000852DA" w:rsidP="000852DA">
      <w:pPr>
        <w:pStyle w:val="ab"/>
        <w:numPr>
          <w:ilvl w:val="0"/>
          <w:numId w:val="4"/>
        </w:numPr>
        <w:spacing w:after="0"/>
        <w:ind w:left="142"/>
        <w:jc w:val="both"/>
        <w:rPr>
          <w:rFonts w:cstheme="minorHAnsi"/>
          <w:sz w:val="24"/>
          <w:szCs w:val="24"/>
          <w:shd w:val="clear" w:color="auto" w:fill="FFFFFF"/>
        </w:rPr>
      </w:pPr>
      <w:r w:rsidRPr="006D2165">
        <w:rPr>
          <w:rFonts w:cstheme="minorHAnsi"/>
          <w:sz w:val="24"/>
          <w:szCs w:val="24"/>
          <w:shd w:val="clear" w:color="auto" w:fill="FFFFFF"/>
        </w:rPr>
        <w:t xml:space="preserve">Типография Казанского университета была открыта раньше, чем Азиатская типография. </w:t>
      </w:r>
    </w:p>
    <w:p w:rsidR="000852DA" w:rsidRPr="006D2165" w:rsidRDefault="000852DA" w:rsidP="000852DA">
      <w:pPr>
        <w:pStyle w:val="ab"/>
        <w:numPr>
          <w:ilvl w:val="0"/>
          <w:numId w:val="4"/>
        </w:numPr>
        <w:spacing w:after="0"/>
        <w:ind w:left="142"/>
        <w:jc w:val="both"/>
        <w:rPr>
          <w:rFonts w:cstheme="minorHAnsi"/>
          <w:sz w:val="24"/>
          <w:szCs w:val="24"/>
          <w:shd w:val="clear" w:color="auto" w:fill="FFFFFF"/>
        </w:rPr>
      </w:pPr>
      <w:r w:rsidRPr="006D2165">
        <w:rPr>
          <w:rFonts w:cstheme="minorHAnsi"/>
          <w:sz w:val="24"/>
          <w:szCs w:val="24"/>
          <w:shd w:val="clear" w:color="auto" w:fill="FFFFFF"/>
        </w:rPr>
        <w:lastRenderedPageBreak/>
        <w:t xml:space="preserve">В </w:t>
      </w:r>
      <w:r w:rsidRPr="006D2165">
        <w:rPr>
          <w:rFonts w:cstheme="minorHAnsi"/>
          <w:sz w:val="24"/>
          <w:szCs w:val="24"/>
          <w:shd w:val="clear" w:color="auto" w:fill="FFFFFF"/>
          <w:lang w:val="en-US"/>
        </w:rPr>
        <w:t>XIX</w:t>
      </w:r>
      <w:r w:rsidRPr="006D2165">
        <w:rPr>
          <w:rFonts w:cstheme="minorHAnsi"/>
          <w:sz w:val="24"/>
          <w:szCs w:val="24"/>
          <w:shd w:val="clear" w:color="auto" w:fill="FFFFFF"/>
        </w:rPr>
        <w:t xml:space="preserve"> столетии татарские учительские школы действовали в Симферополе, Уфе, Казани, Оренбурге.</w:t>
      </w:r>
    </w:p>
    <w:p w:rsidR="000852DA" w:rsidRPr="006D2165" w:rsidRDefault="000852DA" w:rsidP="000852DA">
      <w:pPr>
        <w:pStyle w:val="ab"/>
        <w:numPr>
          <w:ilvl w:val="0"/>
          <w:numId w:val="4"/>
        </w:numPr>
        <w:spacing w:after="0"/>
        <w:ind w:left="142"/>
        <w:jc w:val="both"/>
        <w:rPr>
          <w:rFonts w:cstheme="minorHAnsi"/>
          <w:sz w:val="24"/>
          <w:szCs w:val="24"/>
          <w:shd w:val="clear" w:color="auto" w:fill="FFFFFF"/>
        </w:rPr>
      </w:pPr>
      <w:r w:rsidRPr="006D2165">
        <w:rPr>
          <w:rFonts w:cstheme="minorHAnsi"/>
          <w:sz w:val="24"/>
          <w:szCs w:val="24"/>
          <w:shd w:val="clear" w:color="auto" w:fill="FFFFFF"/>
        </w:rPr>
        <w:t>Инициатором реформы обучения в начальной школе (</w:t>
      </w:r>
      <w:r w:rsidRPr="006D2165">
        <w:rPr>
          <w:rFonts w:cstheme="minorHAnsi"/>
          <w:sz w:val="24"/>
          <w:szCs w:val="24"/>
          <w:shd w:val="clear" w:color="auto" w:fill="FFFFFF"/>
          <w:lang w:val="en-US"/>
        </w:rPr>
        <w:t>XIX</w:t>
      </w:r>
      <w:r w:rsidRPr="006D2165">
        <w:rPr>
          <w:rFonts w:cstheme="minorHAnsi"/>
          <w:sz w:val="24"/>
          <w:szCs w:val="24"/>
          <w:shd w:val="clear" w:color="auto" w:fill="FFFFFF"/>
        </w:rPr>
        <w:t xml:space="preserve"> в.) у татар стал Исмаил </w:t>
      </w:r>
      <w:proofErr w:type="spellStart"/>
      <w:r w:rsidRPr="006D2165">
        <w:rPr>
          <w:rFonts w:cstheme="minorHAnsi"/>
          <w:sz w:val="24"/>
          <w:szCs w:val="24"/>
          <w:shd w:val="clear" w:color="auto" w:fill="FFFFFF"/>
        </w:rPr>
        <w:t>Гаспринский</w:t>
      </w:r>
      <w:proofErr w:type="spellEnd"/>
      <w:r w:rsidRPr="006D2165">
        <w:rPr>
          <w:rFonts w:cstheme="minorHAnsi"/>
          <w:sz w:val="24"/>
          <w:szCs w:val="24"/>
          <w:shd w:val="clear" w:color="auto" w:fill="FFFFFF"/>
        </w:rPr>
        <w:t xml:space="preserve">. </w:t>
      </w:r>
    </w:p>
    <w:p w:rsidR="000852DA" w:rsidRPr="006D2165" w:rsidRDefault="000852DA" w:rsidP="000852DA">
      <w:pPr>
        <w:pStyle w:val="ab"/>
        <w:numPr>
          <w:ilvl w:val="0"/>
          <w:numId w:val="4"/>
        </w:numPr>
        <w:spacing w:after="0"/>
        <w:ind w:left="142"/>
        <w:jc w:val="both"/>
        <w:rPr>
          <w:rFonts w:cstheme="minorHAnsi"/>
          <w:sz w:val="24"/>
          <w:szCs w:val="24"/>
          <w:shd w:val="clear" w:color="auto" w:fill="FFFFFF"/>
        </w:rPr>
      </w:pPr>
      <w:r w:rsidRPr="006D2165">
        <w:rPr>
          <w:rFonts w:cstheme="minorHAnsi"/>
          <w:sz w:val="24"/>
          <w:szCs w:val="24"/>
          <w:shd w:val="clear" w:color="auto" w:fill="FFFFFF"/>
        </w:rPr>
        <w:t>Все три съезда либерально-демократической партии мусульман России «</w:t>
      </w:r>
      <w:proofErr w:type="spellStart"/>
      <w:r w:rsidRPr="006D2165">
        <w:rPr>
          <w:rFonts w:cstheme="minorHAnsi"/>
          <w:sz w:val="24"/>
          <w:szCs w:val="24"/>
          <w:shd w:val="clear" w:color="auto" w:fill="FFFFFF"/>
        </w:rPr>
        <w:t>Иттифак</w:t>
      </w:r>
      <w:proofErr w:type="spellEnd"/>
      <w:r w:rsidRPr="006D2165">
        <w:rPr>
          <w:rFonts w:cstheme="minorHAnsi"/>
          <w:sz w:val="24"/>
          <w:szCs w:val="24"/>
          <w:shd w:val="clear" w:color="auto" w:fill="FFFFFF"/>
        </w:rPr>
        <w:t xml:space="preserve"> эль-</w:t>
      </w:r>
      <w:proofErr w:type="spellStart"/>
      <w:r w:rsidRPr="006D2165">
        <w:rPr>
          <w:rFonts w:cstheme="minorHAnsi"/>
          <w:sz w:val="24"/>
          <w:szCs w:val="24"/>
          <w:shd w:val="clear" w:color="auto" w:fill="FFFFFF"/>
        </w:rPr>
        <w:t>муслимин</w:t>
      </w:r>
      <w:proofErr w:type="spellEnd"/>
      <w:r w:rsidRPr="006D2165">
        <w:rPr>
          <w:rFonts w:cstheme="minorHAnsi"/>
          <w:sz w:val="24"/>
          <w:szCs w:val="24"/>
          <w:shd w:val="clear" w:color="auto" w:fill="FFFFFF"/>
        </w:rPr>
        <w:t>» (Союз мусульман) 1905-1906 гг. не получили официального разрешения властей.</w:t>
      </w:r>
    </w:p>
    <w:p w:rsidR="000852DA" w:rsidRPr="006D2165" w:rsidRDefault="000852DA" w:rsidP="000852DA">
      <w:pPr>
        <w:pStyle w:val="ab"/>
        <w:numPr>
          <w:ilvl w:val="0"/>
          <w:numId w:val="4"/>
        </w:numPr>
        <w:spacing w:after="0"/>
        <w:ind w:left="142"/>
        <w:jc w:val="both"/>
        <w:rPr>
          <w:rFonts w:cstheme="minorHAnsi"/>
          <w:sz w:val="24"/>
          <w:szCs w:val="24"/>
          <w:shd w:val="clear" w:color="auto" w:fill="FFFFFF"/>
        </w:rPr>
      </w:pPr>
      <w:r w:rsidRPr="006D2165">
        <w:rPr>
          <w:rFonts w:cstheme="minorHAnsi"/>
          <w:sz w:val="24"/>
          <w:szCs w:val="24"/>
          <w:shd w:val="clear" w:color="auto" w:fill="FFFFFF"/>
        </w:rPr>
        <w:t xml:space="preserve">Накануне войны в Татарской АССР насчитывалось не более 10 высших учебных заведений. </w:t>
      </w:r>
    </w:p>
    <w:p w:rsidR="000852DA" w:rsidRPr="006D2165" w:rsidRDefault="000852DA" w:rsidP="000852DA">
      <w:pPr>
        <w:pStyle w:val="ab"/>
        <w:numPr>
          <w:ilvl w:val="0"/>
          <w:numId w:val="4"/>
        </w:numPr>
        <w:spacing w:after="0"/>
        <w:ind w:left="142"/>
        <w:jc w:val="both"/>
        <w:rPr>
          <w:rFonts w:cstheme="minorHAnsi"/>
          <w:sz w:val="24"/>
          <w:szCs w:val="24"/>
          <w:shd w:val="clear" w:color="auto" w:fill="FFFFFF"/>
        </w:rPr>
      </w:pPr>
      <w:r w:rsidRPr="006D2165">
        <w:rPr>
          <w:rFonts w:cstheme="minorHAnsi"/>
          <w:sz w:val="24"/>
          <w:szCs w:val="24"/>
          <w:shd w:val="clear" w:color="auto" w:fill="FFFFFF"/>
        </w:rPr>
        <w:t xml:space="preserve">В рамках празднования 1000-летия Казани прошло такое крупное событие международного политического значения, как саммит лидеров СНГ. </w:t>
      </w:r>
    </w:p>
    <w:p w:rsidR="000852DA" w:rsidRPr="006D2165" w:rsidRDefault="000852DA" w:rsidP="000852DA">
      <w:pPr>
        <w:pStyle w:val="ab"/>
        <w:numPr>
          <w:ilvl w:val="0"/>
          <w:numId w:val="4"/>
        </w:numPr>
        <w:spacing w:after="0"/>
        <w:ind w:left="142"/>
        <w:jc w:val="both"/>
        <w:rPr>
          <w:rFonts w:cstheme="minorHAnsi"/>
          <w:sz w:val="24"/>
          <w:szCs w:val="24"/>
          <w:shd w:val="clear" w:color="auto" w:fill="FFFFFF"/>
        </w:rPr>
      </w:pPr>
      <w:r w:rsidRPr="006D2165">
        <w:rPr>
          <w:rFonts w:cstheme="minorHAnsi"/>
          <w:sz w:val="24"/>
          <w:szCs w:val="24"/>
          <w:shd w:val="clear" w:color="auto" w:fill="FFFFFF"/>
        </w:rPr>
        <w:t>В середине прошлого столетия Татарская АССР имела более высокую по сравнению со многими регионами плотность сельского населения.</w:t>
      </w:r>
    </w:p>
    <w:p w:rsidR="000852DA" w:rsidRPr="006D2165" w:rsidRDefault="000852DA" w:rsidP="000852DA">
      <w:pPr>
        <w:pStyle w:val="ab"/>
        <w:numPr>
          <w:ilvl w:val="0"/>
          <w:numId w:val="4"/>
        </w:numPr>
        <w:spacing w:after="0"/>
        <w:ind w:left="142"/>
        <w:jc w:val="both"/>
        <w:rPr>
          <w:rFonts w:cstheme="minorHAnsi"/>
          <w:sz w:val="24"/>
          <w:szCs w:val="24"/>
          <w:shd w:val="clear" w:color="auto" w:fill="FFFFFF"/>
        </w:rPr>
      </w:pPr>
      <w:r w:rsidRPr="006D2165">
        <w:rPr>
          <w:rFonts w:cstheme="minorHAnsi"/>
          <w:sz w:val="24"/>
          <w:szCs w:val="24"/>
          <w:shd w:val="clear" w:color="auto" w:fill="FFFFFF"/>
        </w:rPr>
        <w:t xml:space="preserve">Первая татарская женская гимназия </w:t>
      </w:r>
      <w:proofErr w:type="spellStart"/>
      <w:r w:rsidRPr="006D2165">
        <w:rPr>
          <w:rFonts w:cstheme="minorHAnsi"/>
          <w:sz w:val="24"/>
          <w:szCs w:val="24"/>
          <w:shd w:val="clear" w:color="auto" w:fill="FFFFFF"/>
        </w:rPr>
        <w:t>Ф.Аитовой</w:t>
      </w:r>
      <w:proofErr w:type="spellEnd"/>
      <w:r w:rsidRPr="006D2165">
        <w:rPr>
          <w:rFonts w:cstheme="minorHAnsi"/>
          <w:sz w:val="24"/>
          <w:szCs w:val="24"/>
          <w:shd w:val="clear" w:color="auto" w:fill="FFFFFF"/>
        </w:rPr>
        <w:t xml:space="preserve"> была открыта в Казани после Февральской революции.</w:t>
      </w:r>
    </w:p>
    <w:p w:rsidR="000852DA" w:rsidRPr="006D2165" w:rsidRDefault="000852DA" w:rsidP="000852DA">
      <w:pPr>
        <w:pStyle w:val="ab"/>
        <w:numPr>
          <w:ilvl w:val="0"/>
          <w:numId w:val="4"/>
        </w:numPr>
        <w:spacing w:after="0"/>
        <w:ind w:left="142"/>
        <w:jc w:val="both"/>
        <w:rPr>
          <w:rFonts w:cstheme="minorHAnsi"/>
          <w:sz w:val="24"/>
          <w:szCs w:val="24"/>
          <w:shd w:val="clear" w:color="auto" w:fill="FFFFFF"/>
        </w:rPr>
      </w:pPr>
      <w:r w:rsidRPr="006D2165">
        <w:rPr>
          <w:rFonts w:cstheme="minorHAnsi"/>
          <w:sz w:val="24"/>
          <w:szCs w:val="24"/>
          <w:shd w:val="clear" w:color="auto" w:fill="FFFFFF"/>
        </w:rPr>
        <w:t xml:space="preserve">Государственная премия имени </w:t>
      </w:r>
      <w:proofErr w:type="spellStart"/>
      <w:r w:rsidRPr="006D2165">
        <w:rPr>
          <w:rFonts w:cstheme="minorHAnsi"/>
          <w:sz w:val="24"/>
          <w:szCs w:val="24"/>
          <w:shd w:val="clear" w:color="auto" w:fill="FFFFFF"/>
        </w:rPr>
        <w:t>Габдуллы</w:t>
      </w:r>
      <w:proofErr w:type="spellEnd"/>
      <w:proofErr w:type="gramStart"/>
      <w:r w:rsidRPr="006D2165">
        <w:rPr>
          <w:rFonts w:cstheme="minorHAnsi"/>
          <w:sz w:val="24"/>
          <w:szCs w:val="24"/>
          <w:shd w:val="clear" w:color="auto" w:fill="FFFFFF"/>
        </w:rPr>
        <w:t xml:space="preserve"> Т</w:t>
      </w:r>
      <w:proofErr w:type="gramEnd"/>
      <w:r w:rsidRPr="006D2165">
        <w:rPr>
          <w:rFonts w:cstheme="minorHAnsi"/>
          <w:sz w:val="24"/>
          <w:szCs w:val="24"/>
          <w:shd w:val="clear" w:color="auto" w:fill="FFFFFF"/>
        </w:rPr>
        <w:t>укая была учреждена Советом Министров Татарской АССР в 1958 году.</w:t>
      </w:r>
    </w:p>
    <w:p w:rsidR="000852DA" w:rsidRPr="005E7180" w:rsidRDefault="000852DA" w:rsidP="000852DA">
      <w:pPr>
        <w:pStyle w:val="ab"/>
        <w:spacing w:after="0"/>
        <w:ind w:left="0"/>
        <w:jc w:val="both"/>
        <w:rPr>
          <w:rFonts w:cstheme="minorHAnsi"/>
          <w:b/>
          <w:bCs/>
          <w:color w:val="212121"/>
          <w:sz w:val="24"/>
          <w:szCs w:val="24"/>
          <w:shd w:val="clear" w:color="auto" w:fill="FFFFFF"/>
          <w:lang w:val="tt-RU"/>
        </w:rPr>
      </w:pPr>
      <w:r w:rsidRPr="005E7180">
        <w:rPr>
          <w:rFonts w:cstheme="minorHAnsi"/>
          <w:b/>
          <w:bCs/>
          <w:color w:val="212121"/>
          <w:sz w:val="24"/>
          <w:szCs w:val="24"/>
          <w:shd w:val="clear" w:color="auto" w:fill="FFFFFF"/>
          <w:lang w:val="tt-RU"/>
        </w:rPr>
        <w:t>Ответ: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0852DA" w:rsidRPr="005E7180" w:rsidTr="002749E8">
        <w:tc>
          <w:tcPr>
            <w:tcW w:w="4785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>Верно</w:t>
            </w:r>
          </w:p>
        </w:tc>
        <w:tc>
          <w:tcPr>
            <w:tcW w:w="4786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  <w:t>Неверно</w:t>
            </w:r>
          </w:p>
        </w:tc>
      </w:tr>
      <w:tr w:rsidR="000852DA" w:rsidRPr="005E7180" w:rsidTr="002749E8">
        <w:tc>
          <w:tcPr>
            <w:tcW w:w="4785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786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</w:tbl>
    <w:p w:rsidR="000852DA" w:rsidRPr="005E7180" w:rsidRDefault="000852DA" w:rsidP="000852DA">
      <w:pPr>
        <w:pStyle w:val="ab"/>
        <w:spacing w:after="0"/>
        <w:ind w:left="0"/>
        <w:jc w:val="both"/>
        <w:rPr>
          <w:rFonts w:cstheme="minorHAnsi"/>
          <w:color w:val="212121"/>
          <w:sz w:val="24"/>
          <w:szCs w:val="24"/>
          <w:shd w:val="clear" w:color="auto" w:fill="FFFFFF"/>
        </w:rPr>
      </w:pPr>
    </w:p>
    <w:p w:rsidR="000852DA" w:rsidRPr="0087778B" w:rsidRDefault="006107EF" w:rsidP="006107EF">
      <w:pPr>
        <w:spacing w:after="0"/>
        <w:ind w:left="360"/>
        <w:jc w:val="both"/>
        <w:rPr>
          <w:rFonts w:cstheme="minorHAnsi"/>
          <w:b/>
          <w:color w:val="212121"/>
          <w:sz w:val="24"/>
          <w:szCs w:val="24"/>
          <w:shd w:val="clear" w:color="auto" w:fill="FFFFFF"/>
        </w:rPr>
      </w:pPr>
      <w:r>
        <w:rPr>
          <w:rFonts w:cstheme="minorHAnsi"/>
          <w:b/>
          <w:color w:val="212121"/>
          <w:sz w:val="24"/>
          <w:szCs w:val="24"/>
          <w:shd w:val="clear" w:color="auto" w:fill="FFFFFF"/>
        </w:rPr>
        <w:t>7</w:t>
      </w:r>
      <w:r w:rsidR="0087778B">
        <w:rPr>
          <w:rFonts w:cstheme="minorHAnsi"/>
          <w:b/>
          <w:color w:val="212121"/>
          <w:sz w:val="24"/>
          <w:szCs w:val="24"/>
          <w:shd w:val="clear" w:color="auto" w:fill="FFFFFF"/>
          <w:lang w:val="tt-RU"/>
        </w:rPr>
        <w:t>.</w:t>
      </w:r>
      <w:r w:rsidR="000852DA" w:rsidRPr="0087778B">
        <w:rPr>
          <w:rFonts w:cstheme="minorHAnsi"/>
          <w:b/>
          <w:color w:val="212121"/>
          <w:sz w:val="24"/>
          <w:szCs w:val="24"/>
          <w:shd w:val="clear" w:color="auto" w:fill="FFFFFF"/>
        </w:rPr>
        <w:t xml:space="preserve"> Определите, кто изображен на фотографии?</w:t>
      </w:r>
    </w:p>
    <w:tbl>
      <w:tblPr>
        <w:tblStyle w:val="af4"/>
        <w:tblW w:w="0" w:type="auto"/>
        <w:tblInd w:w="720" w:type="dxa"/>
        <w:tblLook w:val="04A0" w:firstRow="1" w:lastRow="0" w:firstColumn="1" w:lastColumn="0" w:noHBand="0" w:noVBand="1"/>
      </w:tblPr>
      <w:tblGrid>
        <w:gridCol w:w="4623"/>
        <w:gridCol w:w="4228"/>
      </w:tblGrid>
      <w:tr w:rsidR="000852DA" w:rsidRPr="005E7180" w:rsidTr="002749E8">
        <w:tc>
          <w:tcPr>
            <w:tcW w:w="4623" w:type="dxa"/>
          </w:tcPr>
          <w:p w:rsidR="000852DA" w:rsidRPr="005E7180" w:rsidRDefault="002B3DD6" w:rsidP="002749E8">
            <w:pPr>
              <w:pStyle w:val="ab"/>
              <w:ind w:left="0"/>
              <w:jc w:val="both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5F98344" wp14:editId="702D8045">
                  <wp:extent cx="1523871" cy="2033636"/>
                  <wp:effectExtent l="0" t="0" r="635" b="5080"/>
                  <wp:docPr id="2" name="Рисунок 2" descr="http://old.evening-kazan.ru/img/50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old.evening-kazan.ru/img/50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411" cy="2097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  <w:t>А</w:t>
            </w:r>
          </w:p>
        </w:tc>
        <w:tc>
          <w:tcPr>
            <w:tcW w:w="4228" w:type="dxa"/>
          </w:tcPr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433DBFEB" wp14:editId="32F86633">
                  <wp:extent cx="1440873" cy="1981200"/>
                  <wp:effectExtent l="0" t="0" r="6985" b="0"/>
                  <wp:docPr id="20" name="Рисунок 20" descr="C:\Users\KPP\Desktop\олимпиада_Тат\Минннулл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KPP\Desktop\олимпиада_Тат\Минннулл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498" cy="1990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  <w:t>Б</w:t>
            </w:r>
          </w:p>
        </w:tc>
      </w:tr>
      <w:tr w:rsidR="000852DA" w:rsidRPr="005E7180" w:rsidTr="002749E8">
        <w:trPr>
          <w:trHeight w:val="4320"/>
        </w:trPr>
        <w:tc>
          <w:tcPr>
            <w:tcW w:w="4623" w:type="dxa"/>
          </w:tcPr>
          <w:p w:rsidR="000852DA" w:rsidRPr="005E7180" w:rsidRDefault="002B3DD6" w:rsidP="002749E8">
            <w:pPr>
              <w:pStyle w:val="ab"/>
              <w:ind w:left="0"/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E81A108" wp14:editId="6E0B6A20">
                  <wp:extent cx="1684020" cy="2424989"/>
                  <wp:effectExtent l="0" t="0" r="0" b="0"/>
                  <wp:docPr id="7" name="Рисунок 7" descr="https://upload.wikimedia.org/wikipedia/commons/thumb/0/08/Sara_Sad%C3%ADqova.jpg/200px-Sara_Sad%C3%ADqov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upload.wikimedia.org/wikipedia/commons/thumb/0/08/Sara_Sad%C3%ADqova.jpg/200px-Sara_Sad%C3%ADqov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446" cy="2432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  <w:t>В</w:t>
            </w: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 w:rsidRPr="005E7180">
              <w:rPr>
                <w:rFonts w:cstheme="minorHAnsi"/>
                <w:noProof/>
                <w:color w:val="21212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57951AE3" wp14:editId="0E35569A">
                  <wp:extent cx="1432024" cy="2105025"/>
                  <wp:effectExtent l="0" t="0" r="0" b="0"/>
                  <wp:docPr id="23" name="Рисунок 23" descr="C:\Users\KPP\Desktop\олимпиада_Тат\Ях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KPP\Desktop\олимпиада_Тат\Ях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024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  <w:t>Д</w:t>
            </w: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4228" w:type="dxa"/>
          </w:tcPr>
          <w:p w:rsidR="000852DA" w:rsidRPr="005E7180" w:rsidRDefault="002B3DD6" w:rsidP="002749E8">
            <w:pPr>
              <w:pStyle w:val="ab"/>
              <w:ind w:left="0"/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CA4EEC4" wp14:editId="2E689711">
                  <wp:extent cx="1678407" cy="2278380"/>
                  <wp:effectExtent l="0" t="0" r="0" b="7620"/>
                  <wp:docPr id="17" name="Рисунок 17" descr="https://pp.vk.me/c314730/v314730818/9c11/2GDgP_25m6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pp.vk.me/c314730/v314730818/9c11/2GDgP_25m6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10" cy="2314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  <w:t>Г</w:t>
            </w: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</w:p>
          <w:p w:rsidR="000852DA" w:rsidRPr="005E7180" w:rsidRDefault="002B3DD6" w:rsidP="002749E8">
            <w:pPr>
              <w:pStyle w:val="ab"/>
              <w:ind w:left="0"/>
              <w:jc w:val="center"/>
              <w:rPr>
                <w:rFonts w:cstheme="minorHAnsi"/>
                <w:color w:val="212121"/>
                <w:sz w:val="24"/>
                <w:szCs w:val="24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1A5FE01" wp14:editId="480E4D78">
                  <wp:extent cx="1509726" cy="2095500"/>
                  <wp:effectExtent l="0" t="0" r="0" b="0"/>
                  <wp:docPr id="24" name="Рисунок 24" descr="https://upload.wikimedia.org/wikipedia/ru/6/6c/Munira_Bulatov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upload.wikimedia.org/wikipedia/ru/6/6c/Munira_Bulatov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5362" cy="2117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52DA" w:rsidRPr="005E7180" w:rsidRDefault="000852DA" w:rsidP="002749E8">
            <w:pPr>
              <w:pStyle w:val="ab"/>
              <w:ind w:left="0"/>
              <w:jc w:val="center"/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bCs/>
                <w:color w:val="212121"/>
                <w:sz w:val="24"/>
                <w:szCs w:val="24"/>
                <w:shd w:val="clear" w:color="auto" w:fill="FFFFFF"/>
                <w:lang w:val="tt-RU"/>
              </w:rPr>
              <w:t>Е</w:t>
            </w:r>
          </w:p>
        </w:tc>
      </w:tr>
    </w:tbl>
    <w:p w:rsidR="000852DA" w:rsidRDefault="000852DA" w:rsidP="000852DA">
      <w:pPr>
        <w:pStyle w:val="ab"/>
        <w:spacing w:after="0"/>
        <w:rPr>
          <w:rFonts w:cstheme="minorHAnsi"/>
          <w:color w:val="FF0000"/>
          <w:sz w:val="24"/>
          <w:szCs w:val="24"/>
          <w:shd w:val="clear" w:color="auto" w:fill="FFFFFF"/>
        </w:rPr>
      </w:pPr>
      <w:r w:rsidRPr="00D5300C">
        <w:rPr>
          <w:rFonts w:cstheme="minorHAnsi"/>
          <w:b/>
          <w:sz w:val="24"/>
          <w:szCs w:val="24"/>
          <w:shd w:val="clear" w:color="auto" w:fill="FFFFFF"/>
        </w:rPr>
        <w:t>Ответ</w:t>
      </w:r>
      <w:r>
        <w:rPr>
          <w:rFonts w:cstheme="minorHAnsi"/>
          <w:color w:val="FF0000"/>
          <w:sz w:val="24"/>
          <w:szCs w:val="24"/>
          <w:shd w:val="clear" w:color="auto" w:fill="FFFFFF"/>
        </w:rPr>
        <w:t>:</w:t>
      </w:r>
    </w:p>
    <w:tbl>
      <w:tblPr>
        <w:tblStyle w:val="af4"/>
        <w:tblW w:w="0" w:type="auto"/>
        <w:tblInd w:w="720" w:type="dxa"/>
        <w:tblLook w:val="04A0" w:firstRow="1" w:lastRow="0" w:firstColumn="1" w:lastColumn="0" w:noHBand="0" w:noVBand="1"/>
      </w:tblPr>
      <w:tblGrid>
        <w:gridCol w:w="948"/>
        <w:gridCol w:w="4961"/>
      </w:tblGrid>
      <w:tr w:rsidR="000852DA" w:rsidRPr="005E7180" w:rsidTr="002749E8">
        <w:tc>
          <w:tcPr>
            <w:tcW w:w="948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  <w:t xml:space="preserve">А </w:t>
            </w:r>
          </w:p>
        </w:tc>
        <w:tc>
          <w:tcPr>
            <w:tcW w:w="4961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948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  <w:t xml:space="preserve">Б </w:t>
            </w:r>
          </w:p>
        </w:tc>
        <w:tc>
          <w:tcPr>
            <w:tcW w:w="4961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948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  <w:t xml:space="preserve">В </w:t>
            </w:r>
          </w:p>
        </w:tc>
        <w:tc>
          <w:tcPr>
            <w:tcW w:w="4961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948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  <w:t xml:space="preserve">Г </w:t>
            </w:r>
          </w:p>
        </w:tc>
        <w:tc>
          <w:tcPr>
            <w:tcW w:w="4961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948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  <w:t xml:space="preserve">Д </w:t>
            </w:r>
          </w:p>
        </w:tc>
        <w:tc>
          <w:tcPr>
            <w:tcW w:w="4961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  <w:tr w:rsidR="000852DA" w:rsidRPr="005E7180" w:rsidTr="002749E8">
        <w:tc>
          <w:tcPr>
            <w:tcW w:w="948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</w:pPr>
            <w:r w:rsidRPr="005E7180"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  <w:lang w:val="tt-RU"/>
              </w:rPr>
              <w:t xml:space="preserve">Е </w:t>
            </w:r>
          </w:p>
        </w:tc>
        <w:tc>
          <w:tcPr>
            <w:tcW w:w="4961" w:type="dxa"/>
          </w:tcPr>
          <w:p w:rsidR="000852DA" w:rsidRPr="005E7180" w:rsidRDefault="000852DA" w:rsidP="002749E8">
            <w:pPr>
              <w:pStyle w:val="ab"/>
              <w:ind w:left="0"/>
              <w:jc w:val="both"/>
              <w:rPr>
                <w:rFonts w:cstheme="minorHAnsi"/>
                <w:b/>
                <w:color w:val="212121"/>
                <w:sz w:val="24"/>
                <w:szCs w:val="24"/>
                <w:shd w:val="clear" w:color="auto" w:fill="FFFFFF"/>
              </w:rPr>
            </w:pPr>
          </w:p>
        </w:tc>
      </w:tr>
    </w:tbl>
    <w:p w:rsidR="000852DA" w:rsidRPr="005E7180" w:rsidRDefault="000852DA" w:rsidP="000852DA">
      <w:pPr>
        <w:pStyle w:val="ab"/>
        <w:spacing w:after="0"/>
        <w:jc w:val="center"/>
        <w:rPr>
          <w:rFonts w:cstheme="minorHAnsi"/>
          <w:color w:val="FF0000"/>
          <w:sz w:val="24"/>
          <w:szCs w:val="24"/>
          <w:shd w:val="clear" w:color="auto" w:fill="FFFFFF"/>
        </w:rPr>
      </w:pPr>
    </w:p>
    <w:p w:rsidR="000852DA" w:rsidRPr="008C4CE3" w:rsidRDefault="006107EF" w:rsidP="006107EF">
      <w:pPr>
        <w:jc w:val="both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  <w:shd w:val="clear" w:color="auto" w:fill="FFFFFF"/>
        </w:rPr>
        <w:t>8</w:t>
      </w:r>
      <w:r w:rsidR="000852DA" w:rsidRPr="008C4CE3">
        <w:rPr>
          <w:rFonts w:cstheme="minorHAnsi"/>
          <w:b/>
          <w:bCs/>
          <w:sz w:val="24"/>
          <w:szCs w:val="24"/>
          <w:shd w:val="clear" w:color="auto" w:fill="FFFFFF"/>
        </w:rPr>
        <w:t xml:space="preserve">. </w:t>
      </w:r>
      <w:r w:rsidR="000852DA" w:rsidRPr="008C4CE3">
        <w:rPr>
          <w:rFonts w:cstheme="minorHAnsi"/>
          <w:b/>
          <w:bCs/>
          <w:sz w:val="24"/>
          <w:szCs w:val="24"/>
        </w:rPr>
        <w:t>Соотнесите порядковые номера дивизий, формировавшихся в ТАССР, с их официальными наименованиями, присвоенными за боевые подвиги на фронтах Великой Отечественной войны: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3652"/>
        <w:gridCol w:w="5919"/>
      </w:tblGrid>
      <w:tr w:rsidR="000852DA" w:rsidRPr="005E7180" w:rsidTr="002749E8">
        <w:tc>
          <w:tcPr>
            <w:tcW w:w="3652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5E7180">
              <w:rPr>
                <w:rFonts w:cstheme="minorHAnsi"/>
                <w:b/>
                <w:bCs/>
                <w:sz w:val="24"/>
                <w:szCs w:val="24"/>
              </w:rPr>
              <w:lastRenderedPageBreak/>
              <w:t>Дивизии</w:t>
            </w:r>
          </w:p>
        </w:tc>
        <w:tc>
          <w:tcPr>
            <w:tcW w:w="5919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Официальные наименования</w:t>
            </w:r>
          </w:p>
        </w:tc>
      </w:tr>
      <w:tr w:rsidR="000852DA" w:rsidRPr="005E7180" w:rsidTr="002749E8">
        <w:tc>
          <w:tcPr>
            <w:tcW w:w="3652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А) 69-я гвардейская стрелковая дивизия</w:t>
            </w:r>
          </w:p>
        </w:tc>
        <w:tc>
          <w:tcPr>
            <w:tcW w:w="591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1) Витебская ордена Суворова 2-й степени</w:t>
            </w:r>
          </w:p>
        </w:tc>
      </w:tr>
      <w:tr w:rsidR="000852DA" w:rsidRPr="005E7180" w:rsidTr="002749E8">
        <w:tc>
          <w:tcPr>
            <w:tcW w:w="3652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Б) 352-я стрелковая дивизия</w:t>
            </w:r>
          </w:p>
        </w:tc>
        <w:tc>
          <w:tcPr>
            <w:tcW w:w="591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2) Оршанская Краснознаменная ордена Суворова 2-й степени</w:t>
            </w:r>
          </w:p>
        </w:tc>
      </w:tr>
      <w:tr w:rsidR="000852DA" w:rsidRPr="005E7180" w:rsidTr="002749E8">
        <w:tc>
          <w:tcPr>
            <w:tcW w:w="3652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В) 334-я стрелковая дивизия</w:t>
            </w:r>
          </w:p>
        </w:tc>
        <w:tc>
          <w:tcPr>
            <w:tcW w:w="591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3) Островская Краснознаменная ордена Суворова 2-й степени</w:t>
            </w:r>
          </w:p>
        </w:tc>
      </w:tr>
      <w:tr w:rsidR="000852DA" w:rsidRPr="005E7180" w:rsidTr="002749E8">
        <w:tc>
          <w:tcPr>
            <w:tcW w:w="3652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Г) 146-я стрелковая дивизия</w:t>
            </w:r>
          </w:p>
        </w:tc>
        <w:tc>
          <w:tcPr>
            <w:tcW w:w="591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4) Звенигородская Краснознаменная</w:t>
            </w:r>
          </w:p>
        </w:tc>
      </w:tr>
    </w:tbl>
    <w:p w:rsidR="000852DA" w:rsidRPr="005E7180" w:rsidRDefault="000852DA" w:rsidP="000852DA">
      <w:pPr>
        <w:rPr>
          <w:rFonts w:cstheme="minorHAnsi"/>
          <w:b/>
          <w:bCs/>
          <w:sz w:val="24"/>
          <w:szCs w:val="24"/>
        </w:rPr>
      </w:pPr>
      <w:r w:rsidRPr="005E7180">
        <w:rPr>
          <w:rFonts w:cstheme="minorHAnsi"/>
          <w:b/>
          <w:bCs/>
          <w:sz w:val="24"/>
          <w:szCs w:val="24"/>
        </w:rPr>
        <w:t>Ответ: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817"/>
        <w:gridCol w:w="709"/>
        <w:gridCol w:w="709"/>
        <w:gridCol w:w="708"/>
      </w:tblGrid>
      <w:tr w:rsidR="000852DA" w:rsidRPr="005E7180" w:rsidTr="002749E8">
        <w:tc>
          <w:tcPr>
            <w:tcW w:w="817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А</w:t>
            </w: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Б</w:t>
            </w: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В</w:t>
            </w:r>
          </w:p>
        </w:tc>
        <w:tc>
          <w:tcPr>
            <w:tcW w:w="708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Г</w:t>
            </w:r>
          </w:p>
        </w:tc>
      </w:tr>
      <w:tr w:rsidR="000852DA" w:rsidRPr="005E7180" w:rsidTr="002749E8">
        <w:tc>
          <w:tcPr>
            <w:tcW w:w="817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8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:rsidR="000852DA" w:rsidRPr="005E7180" w:rsidRDefault="000852DA" w:rsidP="000852DA">
      <w:pPr>
        <w:pStyle w:val="ab"/>
        <w:spacing w:after="0"/>
        <w:jc w:val="center"/>
        <w:rPr>
          <w:rFonts w:cstheme="minorHAnsi"/>
          <w:color w:val="FF0000"/>
          <w:sz w:val="24"/>
          <w:szCs w:val="24"/>
          <w:shd w:val="clear" w:color="auto" w:fill="FFFFFF"/>
        </w:rPr>
      </w:pPr>
    </w:p>
    <w:p w:rsidR="000852DA" w:rsidRPr="008C4CE3" w:rsidRDefault="00391663" w:rsidP="00391663">
      <w:pPr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  <w:shd w:val="clear" w:color="auto" w:fill="FFFFFF"/>
        </w:rPr>
        <w:t>9</w:t>
      </w:r>
      <w:r w:rsidR="000852DA" w:rsidRPr="008C4CE3">
        <w:rPr>
          <w:rFonts w:cstheme="minorHAnsi"/>
          <w:b/>
          <w:bCs/>
          <w:sz w:val="24"/>
          <w:szCs w:val="24"/>
          <w:shd w:val="clear" w:color="auto" w:fill="FFFFFF"/>
        </w:rPr>
        <w:t xml:space="preserve">. </w:t>
      </w:r>
      <w:r w:rsidR="000852DA" w:rsidRPr="008C4CE3">
        <w:rPr>
          <w:rFonts w:cstheme="minorHAnsi"/>
          <w:b/>
          <w:bCs/>
          <w:sz w:val="24"/>
          <w:szCs w:val="24"/>
        </w:rPr>
        <w:t>Соотнесите фамилии казанских художников периода Великой Отечественной войны с их наиболее известными агитационными плакатами, вышедшими в Татарском государственном издательстве: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0852DA" w:rsidRPr="005E7180" w:rsidTr="002749E8">
        <w:tc>
          <w:tcPr>
            <w:tcW w:w="4785" w:type="dxa"/>
          </w:tcPr>
          <w:p w:rsidR="000852DA" w:rsidRPr="00D5300C" w:rsidRDefault="000852DA" w:rsidP="002749E8">
            <w:pPr>
              <w:rPr>
                <w:rFonts w:cstheme="minorHAnsi"/>
                <w:b/>
                <w:sz w:val="24"/>
                <w:szCs w:val="24"/>
              </w:rPr>
            </w:pPr>
            <w:r w:rsidRPr="00D5300C">
              <w:rPr>
                <w:rFonts w:cstheme="minorHAnsi"/>
                <w:b/>
                <w:sz w:val="24"/>
                <w:szCs w:val="24"/>
              </w:rPr>
              <w:t>Художники</w:t>
            </w:r>
          </w:p>
        </w:tc>
        <w:tc>
          <w:tcPr>
            <w:tcW w:w="4786" w:type="dxa"/>
          </w:tcPr>
          <w:p w:rsidR="000852DA" w:rsidRPr="00D5300C" w:rsidRDefault="000852DA" w:rsidP="002749E8">
            <w:pPr>
              <w:rPr>
                <w:rFonts w:cstheme="minorHAnsi"/>
                <w:b/>
                <w:sz w:val="24"/>
                <w:szCs w:val="24"/>
                <w:lang w:val="tt-RU"/>
              </w:rPr>
            </w:pPr>
            <w:r w:rsidRPr="00D5300C">
              <w:rPr>
                <w:rFonts w:cstheme="minorHAnsi"/>
                <w:b/>
                <w:sz w:val="24"/>
                <w:szCs w:val="24"/>
                <w:lang w:val="tt-RU"/>
              </w:rPr>
              <w:t>Плакаты</w:t>
            </w:r>
          </w:p>
        </w:tc>
      </w:tr>
      <w:tr w:rsidR="000852DA" w:rsidRPr="005E7180" w:rsidTr="002749E8">
        <w:tc>
          <w:tcPr>
            <w:tcW w:w="4785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 xml:space="preserve">А) </w:t>
            </w:r>
            <w:proofErr w:type="spellStart"/>
            <w:r w:rsidRPr="005E7180">
              <w:rPr>
                <w:rFonts w:cstheme="minorHAnsi"/>
                <w:sz w:val="24"/>
                <w:szCs w:val="24"/>
              </w:rPr>
              <w:t>Альменов</w:t>
            </w:r>
            <w:proofErr w:type="spellEnd"/>
            <w:r w:rsidRPr="005E7180">
              <w:rPr>
                <w:rFonts w:cstheme="minorHAnsi"/>
                <w:sz w:val="24"/>
                <w:szCs w:val="24"/>
              </w:rPr>
              <w:t xml:space="preserve"> Б.М.</w:t>
            </w:r>
          </w:p>
        </w:tc>
        <w:tc>
          <w:tcPr>
            <w:tcW w:w="4786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  <w:lang w:val="tt-RU"/>
              </w:rPr>
            </w:pPr>
            <w:r w:rsidRPr="005E7180">
              <w:rPr>
                <w:rFonts w:cstheme="minorHAnsi"/>
                <w:sz w:val="24"/>
                <w:szCs w:val="24"/>
                <w:lang w:val="tt-RU"/>
              </w:rPr>
              <w:t>1) «Тыл и фронт – едины»</w:t>
            </w:r>
          </w:p>
        </w:tc>
      </w:tr>
      <w:tr w:rsidR="000852DA" w:rsidRPr="005E7180" w:rsidTr="002749E8">
        <w:tc>
          <w:tcPr>
            <w:tcW w:w="4785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 xml:space="preserve">Б) </w:t>
            </w:r>
            <w:proofErr w:type="spellStart"/>
            <w:r w:rsidRPr="005E7180">
              <w:rPr>
                <w:rFonts w:cstheme="minorHAnsi"/>
                <w:sz w:val="24"/>
                <w:szCs w:val="24"/>
              </w:rPr>
              <w:t>Бобровицкий</w:t>
            </w:r>
            <w:proofErr w:type="spellEnd"/>
            <w:r w:rsidRPr="005E7180">
              <w:rPr>
                <w:rFonts w:cstheme="minorHAnsi"/>
                <w:sz w:val="24"/>
                <w:szCs w:val="24"/>
              </w:rPr>
              <w:t xml:space="preserve"> И.Е.</w:t>
            </w:r>
          </w:p>
        </w:tc>
        <w:tc>
          <w:tcPr>
            <w:tcW w:w="4786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  <w:lang w:val="tt-RU"/>
              </w:rPr>
            </w:pPr>
            <w:r w:rsidRPr="005E7180">
              <w:rPr>
                <w:rFonts w:cstheme="minorHAnsi"/>
                <w:sz w:val="24"/>
                <w:szCs w:val="24"/>
                <w:lang w:val="tt-RU"/>
              </w:rPr>
              <w:t>2) «Хлеб – фронту!»</w:t>
            </w:r>
          </w:p>
        </w:tc>
      </w:tr>
      <w:tr w:rsidR="000852DA" w:rsidRPr="005E7180" w:rsidTr="002749E8">
        <w:tc>
          <w:tcPr>
            <w:tcW w:w="4785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 xml:space="preserve">В) </w:t>
            </w:r>
            <w:proofErr w:type="spellStart"/>
            <w:r w:rsidRPr="005E7180">
              <w:rPr>
                <w:rFonts w:cstheme="minorHAnsi"/>
                <w:sz w:val="24"/>
                <w:szCs w:val="24"/>
              </w:rPr>
              <w:t>Гельмс</w:t>
            </w:r>
            <w:proofErr w:type="spellEnd"/>
            <w:r w:rsidRPr="005E7180">
              <w:rPr>
                <w:rFonts w:cstheme="minorHAnsi"/>
                <w:sz w:val="24"/>
                <w:szCs w:val="24"/>
              </w:rPr>
              <w:t xml:space="preserve"> Э.Б.</w:t>
            </w:r>
          </w:p>
        </w:tc>
        <w:tc>
          <w:tcPr>
            <w:tcW w:w="4786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  <w:lang w:val="tt-RU"/>
              </w:rPr>
            </w:pPr>
            <w:r w:rsidRPr="005E7180">
              <w:rPr>
                <w:rFonts w:cstheme="minorHAnsi"/>
                <w:sz w:val="24"/>
                <w:szCs w:val="24"/>
                <w:lang w:val="tt-RU"/>
              </w:rPr>
              <w:t>3) «Им не уйти от расплаты»</w:t>
            </w:r>
          </w:p>
        </w:tc>
      </w:tr>
      <w:tr w:rsidR="000852DA" w:rsidRPr="005E7180" w:rsidTr="002749E8">
        <w:tc>
          <w:tcPr>
            <w:tcW w:w="4785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 xml:space="preserve">Г) </w:t>
            </w:r>
            <w:proofErr w:type="spellStart"/>
            <w:r w:rsidRPr="005E7180">
              <w:rPr>
                <w:rFonts w:cstheme="minorHAnsi"/>
                <w:sz w:val="24"/>
                <w:szCs w:val="24"/>
              </w:rPr>
              <w:t>Прытков</w:t>
            </w:r>
            <w:proofErr w:type="spellEnd"/>
            <w:r w:rsidRPr="005E7180">
              <w:rPr>
                <w:rFonts w:cstheme="minorHAnsi"/>
                <w:sz w:val="24"/>
                <w:szCs w:val="24"/>
              </w:rPr>
              <w:t xml:space="preserve"> А.А.</w:t>
            </w:r>
          </w:p>
        </w:tc>
        <w:tc>
          <w:tcPr>
            <w:tcW w:w="4786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  <w:lang w:val="tt-RU"/>
              </w:rPr>
            </w:pPr>
            <w:r w:rsidRPr="005E7180">
              <w:rPr>
                <w:rFonts w:cstheme="minorHAnsi"/>
                <w:sz w:val="24"/>
                <w:szCs w:val="24"/>
                <w:lang w:val="tt-RU"/>
              </w:rPr>
              <w:t>4) «Слетелось злое воронье»</w:t>
            </w:r>
          </w:p>
        </w:tc>
      </w:tr>
    </w:tbl>
    <w:p w:rsidR="000852DA" w:rsidRPr="005E7180" w:rsidRDefault="000852DA" w:rsidP="000852DA">
      <w:pPr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Ответ: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817"/>
        <w:gridCol w:w="709"/>
        <w:gridCol w:w="709"/>
        <w:gridCol w:w="708"/>
      </w:tblGrid>
      <w:tr w:rsidR="000852DA" w:rsidRPr="005E7180" w:rsidTr="002749E8">
        <w:tc>
          <w:tcPr>
            <w:tcW w:w="817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А</w:t>
            </w: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Б</w:t>
            </w: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В</w:t>
            </w:r>
          </w:p>
        </w:tc>
        <w:tc>
          <w:tcPr>
            <w:tcW w:w="708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Г</w:t>
            </w:r>
          </w:p>
        </w:tc>
      </w:tr>
      <w:tr w:rsidR="000852DA" w:rsidRPr="005E7180" w:rsidTr="002749E8">
        <w:tc>
          <w:tcPr>
            <w:tcW w:w="817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8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:rsidR="000852DA" w:rsidRPr="005E7180" w:rsidRDefault="000852DA" w:rsidP="000852DA">
      <w:pPr>
        <w:pStyle w:val="ab"/>
        <w:spacing w:after="0"/>
        <w:jc w:val="center"/>
        <w:rPr>
          <w:rFonts w:cstheme="minorHAnsi"/>
          <w:color w:val="FF0000"/>
          <w:sz w:val="24"/>
          <w:szCs w:val="24"/>
          <w:shd w:val="clear" w:color="auto" w:fill="FFFFFF"/>
        </w:rPr>
      </w:pPr>
    </w:p>
    <w:p w:rsidR="000852DA" w:rsidRPr="008C4CE3" w:rsidRDefault="000852DA" w:rsidP="002F02A8">
      <w:pPr>
        <w:jc w:val="both"/>
        <w:rPr>
          <w:rFonts w:cstheme="minorHAnsi"/>
          <w:b/>
          <w:bCs/>
          <w:sz w:val="24"/>
          <w:szCs w:val="24"/>
        </w:rPr>
      </w:pPr>
      <w:r w:rsidRPr="008C4CE3">
        <w:rPr>
          <w:rFonts w:cstheme="minorHAnsi"/>
          <w:b/>
          <w:bCs/>
          <w:sz w:val="24"/>
          <w:szCs w:val="24"/>
          <w:shd w:val="clear" w:color="auto" w:fill="FFFFFF"/>
        </w:rPr>
        <w:t>1</w:t>
      </w:r>
      <w:r w:rsidR="002F02A8">
        <w:rPr>
          <w:rFonts w:cstheme="minorHAnsi"/>
          <w:b/>
          <w:bCs/>
          <w:sz w:val="24"/>
          <w:szCs w:val="24"/>
          <w:shd w:val="clear" w:color="auto" w:fill="FFFFFF"/>
        </w:rPr>
        <w:t>0</w:t>
      </w:r>
      <w:r w:rsidRPr="008C4CE3">
        <w:rPr>
          <w:rFonts w:cstheme="minorHAnsi"/>
          <w:b/>
          <w:bCs/>
          <w:sz w:val="24"/>
          <w:szCs w:val="24"/>
          <w:shd w:val="clear" w:color="auto" w:fill="FFFFFF"/>
        </w:rPr>
        <w:t xml:space="preserve">. </w:t>
      </w:r>
      <w:r w:rsidRPr="008C4CE3">
        <w:rPr>
          <w:rFonts w:cstheme="minorHAnsi"/>
          <w:b/>
          <w:bCs/>
          <w:sz w:val="24"/>
          <w:szCs w:val="24"/>
        </w:rPr>
        <w:t xml:space="preserve">В 1945 г. в Казани был создан филиал Академии наук СССР и были образованы пять научно-исследовательских институтов. Соотнесите наименования образованных институтов КФАН СССР с фамилиями </w:t>
      </w:r>
      <w:r>
        <w:rPr>
          <w:rFonts w:cstheme="minorHAnsi"/>
          <w:b/>
          <w:bCs/>
          <w:sz w:val="24"/>
          <w:szCs w:val="24"/>
        </w:rPr>
        <w:t xml:space="preserve">их </w:t>
      </w:r>
      <w:r w:rsidRPr="008C4CE3">
        <w:rPr>
          <w:rFonts w:cstheme="minorHAnsi"/>
          <w:b/>
          <w:bCs/>
          <w:sz w:val="24"/>
          <w:szCs w:val="24"/>
        </w:rPr>
        <w:t>первых директоров</w:t>
      </w:r>
      <w:r>
        <w:rPr>
          <w:rFonts w:cstheme="minorHAnsi"/>
          <w:b/>
          <w:bCs/>
          <w:sz w:val="24"/>
          <w:szCs w:val="24"/>
        </w:rPr>
        <w:t>: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2660"/>
        <w:gridCol w:w="6911"/>
      </w:tblGrid>
      <w:tr w:rsidR="000852DA" w:rsidRPr="005E7180" w:rsidTr="002749E8">
        <w:tc>
          <w:tcPr>
            <w:tcW w:w="2660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5E7180">
              <w:rPr>
                <w:rFonts w:cstheme="minorHAnsi"/>
                <w:b/>
                <w:bCs/>
                <w:sz w:val="24"/>
                <w:szCs w:val="24"/>
              </w:rPr>
              <w:lastRenderedPageBreak/>
              <w:t>Директора</w:t>
            </w:r>
          </w:p>
        </w:tc>
        <w:tc>
          <w:tcPr>
            <w:tcW w:w="6911" w:type="dxa"/>
          </w:tcPr>
          <w:p w:rsidR="000852DA" w:rsidRPr="005E7180" w:rsidRDefault="000852DA" w:rsidP="002749E8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5E7180">
              <w:rPr>
                <w:rFonts w:cstheme="minorHAnsi"/>
                <w:b/>
                <w:bCs/>
                <w:sz w:val="24"/>
                <w:szCs w:val="24"/>
              </w:rPr>
              <w:t>Институты</w:t>
            </w:r>
          </w:p>
        </w:tc>
      </w:tr>
      <w:tr w:rsidR="000852DA" w:rsidRPr="005E7180" w:rsidTr="002749E8">
        <w:tc>
          <w:tcPr>
            <w:tcW w:w="2660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А) Арбузов А.Е.</w:t>
            </w:r>
          </w:p>
        </w:tc>
        <w:tc>
          <w:tcPr>
            <w:tcW w:w="6911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1) Математики, физики и механики</w:t>
            </w:r>
          </w:p>
        </w:tc>
      </w:tr>
      <w:tr w:rsidR="000852DA" w:rsidRPr="005E7180" w:rsidTr="002749E8">
        <w:tc>
          <w:tcPr>
            <w:tcW w:w="2660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 xml:space="preserve">Б) </w:t>
            </w:r>
            <w:proofErr w:type="spellStart"/>
            <w:r w:rsidRPr="005E7180">
              <w:rPr>
                <w:rFonts w:cstheme="minorHAnsi"/>
                <w:sz w:val="24"/>
                <w:szCs w:val="24"/>
              </w:rPr>
              <w:t>Гайнуллин</w:t>
            </w:r>
            <w:proofErr w:type="spellEnd"/>
            <w:r w:rsidRPr="005E7180">
              <w:rPr>
                <w:rFonts w:cstheme="minorHAnsi"/>
                <w:sz w:val="24"/>
                <w:szCs w:val="24"/>
              </w:rPr>
              <w:t xml:space="preserve"> М.Х.</w:t>
            </w:r>
          </w:p>
        </w:tc>
        <w:tc>
          <w:tcPr>
            <w:tcW w:w="6911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2) Химический</w:t>
            </w:r>
          </w:p>
        </w:tc>
      </w:tr>
      <w:tr w:rsidR="000852DA" w:rsidRPr="005E7180" w:rsidTr="002749E8">
        <w:tc>
          <w:tcPr>
            <w:tcW w:w="2660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В) Ливанов Н.А.</w:t>
            </w:r>
          </w:p>
        </w:tc>
        <w:tc>
          <w:tcPr>
            <w:tcW w:w="6911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3) Геологический</w:t>
            </w:r>
          </w:p>
        </w:tc>
      </w:tr>
      <w:tr w:rsidR="000852DA" w:rsidRPr="005E7180" w:rsidTr="002749E8">
        <w:tc>
          <w:tcPr>
            <w:tcW w:w="2660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 xml:space="preserve">Г) </w:t>
            </w:r>
            <w:proofErr w:type="spellStart"/>
            <w:r w:rsidRPr="005E7180">
              <w:rPr>
                <w:rFonts w:cstheme="minorHAnsi"/>
                <w:sz w:val="24"/>
                <w:szCs w:val="24"/>
              </w:rPr>
              <w:t>Миропольский</w:t>
            </w:r>
            <w:proofErr w:type="spellEnd"/>
            <w:r w:rsidRPr="005E7180">
              <w:rPr>
                <w:rFonts w:cstheme="minorHAnsi"/>
                <w:sz w:val="24"/>
                <w:szCs w:val="24"/>
              </w:rPr>
              <w:t xml:space="preserve"> Л.М.</w:t>
            </w:r>
          </w:p>
        </w:tc>
        <w:tc>
          <w:tcPr>
            <w:tcW w:w="6911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4) Биологический</w:t>
            </w:r>
          </w:p>
        </w:tc>
      </w:tr>
      <w:tr w:rsidR="000852DA" w:rsidRPr="005E7180" w:rsidTr="002749E8">
        <w:tc>
          <w:tcPr>
            <w:tcW w:w="2660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Д) Чеботарев Н.Г.</w:t>
            </w:r>
          </w:p>
        </w:tc>
        <w:tc>
          <w:tcPr>
            <w:tcW w:w="6911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5) Литературы, языка и истории</w:t>
            </w:r>
          </w:p>
        </w:tc>
      </w:tr>
    </w:tbl>
    <w:p w:rsidR="000852DA" w:rsidRPr="005E7180" w:rsidRDefault="000852DA" w:rsidP="000852DA">
      <w:pPr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Ответ: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817"/>
        <w:gridCol w:w="709"/>
        <w:gridCol w:w="709"/>
        <w:gridCol w:w="708"/>
        <w:gridCol w:w="708"/>
      </w:tblGrid>
      <w:tr w:rsidR="000852DA" w:rsidRPr="005E7180" w:rsidTr="002749E8">
        <w:tc>
          <w:tcPr>
            <w:tcW w:w="817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А</w:t>
            </w: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Б</w:t>
            </w: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В</w:t>
            </w:r>
          </w:p>
        </w:tc>
        <w:tc>
          <w:tcPr>
            <w:tcW w:w="708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Г</w:t>
            </w:r>
          </w:p>
        </w:tc>
        <w:tc>
          <w:tcPr>
            <w:tcW w:w="708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Д</w:t>
            </w:r>
          </w:p>
        </w:tc>
      </w:tr>
      <w:tr w:rsidR="000852DA" w:rsidRPr="005E7180" w:rsidTr="002749E8">
        <w:tc>
          <w:tcPr>
            <w:tcW w:w="817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8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8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:rsidR="000852DA" w:rsidRDefault="000852DA" w:rsidP="000852DA">
      <w:pPr>
        <w:rPr>
          <w:rFonts w:cstheme="minorHAnsi"/>
          <w:b/>
          <w:bCs/>
          <w:color w:val="FF0000"/>
          <w:sz w:val="24"/>
          <w:szCs w:val="24"/>
          <w:shd w:val="clear" w:color="auto" w:fill="FFFFFF"/>
        </w:rPr>
      </w:pPr>
    </w:p>
    <w:p w:rsidR="000852DA" w:rsidRPr="004502A1" w:rsidRDefault="000852DA" w:rsidP="002F02A8">
      <w:pPr>
        <w:rPr>
          <w:rFonts w:cstheme="minorHAnsi"/>
          <w:b/>
          <w:bCs/>
          <w:sz w:val="24"/>
          <w:szCs w:val="24"/>
        </w:rPr>
      </w:pPr>
      <w:r w:rsidRPr="004502A1">
        <w:rPr>
          <w:rFonts w:cstheme="minorHAnsi"/>
          <w:b/>
          <w:bCs/>
          <w:sz w:val="24"/>
          <w:szCs w:val="24"/>
          <w:shd w:val="clear" w:color="auto" w:fill="FFFFFF"/>
        </w:rPr>
        <w:t>1</w:t>
      </w:r>
      <w:r w:rsidR="002F02A8">
        <w:rPr>
          <w:rFonts w:cstheme="minorHAnsi"/>
          <w:b/>
          <w:bCs/>
          <w:sz w:val="24"/>
          <w:szCs w:val="24"/>
          <w:shd w:val="clear" w:color="auto" w:fill="FFFFFF"/>
        </w:rPr>
        <w:t>1</w:t>
      </w:r>
      <w:r w:rsidRPr="004502A1">
        <w:rPr>
          <w:rFonts w:cstheme="minorHAnsi"/>
          <w:b/>
          <w:bCs/>
          <w:sz w:val="24"/>
          <w:szCs w:val="24"/>
          <w:shd w:val="clear" w:color="auto" w:fill="FFFFFF"/>
        </w:rPr>
        <w:t>.</w:t>
      </w:r>
      <w:r w:rsidRPr="004502A1">
        <w:rPr>
          <w:rFonts w:cstheme="minorHAnsi"/>
          <w:b/>
          <w:bCs/>
          <w:sz w:val="24"/>
          <w:szCs w:val="24"/>
        </w:rPr>
        <w:t xml:space="preserve"> Соотнесите даты и события периода Великой Отечественной войны</w:t>
      </w:r>
      <w:r>
        <w:rPr>
          <w:rFonts w:cstheme="minorHAnsi"/>
          <w:b/>
          <w:bCs/>
          <w:sz w:val="24"/>
          <w:szCs w:val="24"/>
        </w:rPr>
        <w:t xml:space="preserve"> в ТАССР</w:t>
      </w:r>
      <w:proofErr w:type="gramStart"/>
      <w:r>
        <w:rPr>
          <w:rFonts w:cstheme="minorHAnsi"/>
          <w:b/>
          <w:bCs/>
          <w:sz w:val="24"/>
          <w:szCs w:val="24"/>
        </w:rPr>
        <w:t xml:space="preserve"> </w:t>
      </w:r>
      <w:r w:rsidRPr="004502A1">
        <w:rPr>
          <w:rFonts w:cstheme="minorHAnsi"/>
          <w:b/>
          <w:bCs/>
          <w:sz w:val="24"/>
          <w:szCs w:val="24"/>
        </w:rPr>
        <w:t>:</w:t>
      </w:r>
      <w:proofErr w:type="gramEnd"/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2376"/>
        <w:gridCol w:w="7195"/>
      </w:tblGrid>
      <w:tr w:rsidR="000852DA" w:rsidRPr="005E7180" w:rsidTr="002749E8">
        <w:tc>
          <w:tcPr>
            <w:tcW w:w="2376" w:type="dxa"/>
          </w:tcPr>
          <w:p w:rsidR="000852DA" w:rsidRPr="004502A1" w:rsidRDefault="000852DA" w:rsidP="002749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4502A1">
              <w:rPr>
                <w:rFonts w:cstheme="minorHAnsi"/>
                <w:b/>
                <w:sz w:val="24"/>
                <w:szCs w:val="24"/>
              </w:rPr>
              <w:t>Даты</w:t>
            </w:r>
          </w:p>
        </w:tc>
        <w:tc>
          <w:tcPr>
            <w:tcW w:w="7195" w:type="dxa"/>
          </w:tcPr>
          <w:p w:rsidR="000852DA" w:rsidRPr="004502A1" w:rsidRDefault="000852DA" w:rsidP="002749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4502A1">
              <w:rPr>
                <w:rFonts w:cstheme="minorHAnsi"/>
                <w:b/>
                <w:sz w:val="24"/>
                <w:szCs w:val="24"/>
              </w:rPr>
              <w:t>События</w:t>
            </w:r>
          </w:p>
        </w:tc>
      </w:tr>
      <w:tr w:rsidR="000852DA" w:rsidRPr="005E7180" w:rsidTr="002749E8">
        <w:tc>
          <w:tcPr>
            <w:tcW w:w="2376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А) август 1941</w:t>
            </w:r>
          </w:p>
        </w:tc>
        <w:tc>
          <w:tcPr>
            <w:tcW w:w="7195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1) Завершение в ТАССР сбора средств на строительство танковой колонны «Колхозник Татарии»</w:t>
            </w:r>
          </w:p>
        </w:tc>
      </w:tr>
      <w:tr w:rsidR="000852DA" w:rsidRPr="005E7180" w:rsidTr="002749E8">
        <w:tc>
          <w:tcPr>
            <w:tcW w:w="2376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Б) февраль 1942</w:t>
            </w:r>
          </w:p>
        </w:tc>
        <w:tc>
          <w:tcPr>
            <w:tcW w:w="7195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2) Начало выпуска в Казани «Окон сатиры»</w:t>
            </w:r>
          </w:p>
        </w:tc>
      </w:tr>
      <w:tr w:rsidR="000852DA" w:rsidRPr="005E7180" w:rsidTr="002749E8">
        <w:tc>
          <w:tcPr>
            <w:tcW w:w="2376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В) январь 1943</w:t>
            </w:r>
          </w:p>
        </w:tc>
        <w:tc>
          <w:tcPr>
            <w:tcW w:w="7195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3) Публикация письма татарскому народу от бойцов-татар 1-</w:t>
            </w:r>
            <w:r>
              <w:rPr>
                <w:rFonts w:cstheme="minorHAnsi"/>
                <w:sz w:val="24"/>
                <w:szCs w:val="24"/>
              </w:rPr>
              <w:t xml:space="preserve">го </w:t>
            </w:r>
            <w:r w:rsidRPr="005E7180">
              <w:rPr>
                <w:rFonts w:cstheme="minorHAnsi"/>
                <w:sz w:val="24"/>
                <w:szCs w:val="24"/>
              </w:rPr>
              <w:t>Украинского фронта</w:t>
            </w:r>
          </w:p>
        </w:tc>
      </w:tr>
      <w:tr w:rsidR="000852DA" w:rsidRPr="005E7180" w:rsidTr="002749E8">
        <w:tc>
          <w:tcPr>
            <w:tcW w:w="2376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Г) август 1944</w:t>
            </w:r>
          </w:p>
        </w:tc>
        <w:tc>
          <w:tcPr>
            <w:tcW w:w="7195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4) Завершение строительства Казанского оборонительного рубежа</w:t>
            </w:r>
          </w:p>
        </w:tc>
      </w:tr>
    </w:tbl>
    <w:p w:rsidR="000852DA" w:rsidRPr="005E7180" w:rsidRDefault="000852DA" w:rsidP="000852DA">
      <w:pPr>
        <w:rPr>
          <w:rFonts w:cstheme="minorHAnsi"/>
          <w:sz w:val="24"/>
          <w:szCs w:val="24"/>
        </w:rPr>
      </w:pPr>
      <w:r w:rsidRPr="005E7180">
        <w:rPr>
          <w:rFonts w:cstheme="minorHAnsi"/>
          <w:b/>
          <w:bCs/>
          <w:sz w:val="24"/>
          <w:szCs w:val="24"/>
        </w:rPr>
        <w:t>Ответ</w:t>
      </w:r>
      <w:r w:rsidRPr="005E7180">
        <w:rPr>
          <w:rFonts w:cstheme="minorHAnsi"/>
          <w:sz w:val="24"/>
          <w:szCs w:val="24"/>
        </w:rPr>
        <w:t>: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817"/>
        <w:gridCol w:w="709"/>
        <w:gridCol w:w="709"/>
        <w:gridCol w:w="708"/>
      </w:tblGrid>
      <w:tr w:rsidR="000852DA" w:rsidRPr="005E7180" w:rsidTr="002749E8">
        <w:tc>
          <w:tcPr>
            <w:tcW w:w="817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А</w:t>
            </w: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Б</w:t>
            </w: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В</w:t>
            </w:r>
          </w:p>
        </w:tc>
        <w:tc>
          <w:tcPr>
            <w:tcW w:w="708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Г</w:t>
            </w:r>
          </w:p>
        </w:tc>
      </w:tr>
      <w:tr w:rsidR="000852DA" w:rsidRPr="005E7180" w:rsidTr="002749E8">
        <w:tc>
          <w:tcPr>
            <w:tcW w:w="817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9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708" w:type="dxa"/>
          </w:tcPr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  <w:p w:rsidR="000852DA" w:rsidRPr="005E7180" w:rsidRDefault="000852DA" w:rsidP="002749E8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:rsidR="000852DA" w:rsidRPr="005E7180" w:rsidRDefault="000852DA" w:rsidP="000852DA">
      <w:pPr>
        <w:pStyle w:val="ab"/>
        <w:ind w:left="1080"/>
        <w:jc w:val="both"/>
        <w:rPr>
          <w:rFonts w:cstheme="minorHAnsi"/>
          <w:b/>
          <w:bCs/>
          <w:color w:val="252525"/>
          <w:sz w:val="24"/>
          <w:szCs w:val="24"/>
          <w:shd w:val="clear" w:color="auto" w:fill="FFFFFF"/>
        </w:rPr>
      </w:pPr>
    </w:p>
    <w:p w:rsidR="002F02A8" w:rsidRPr="00735197" w:rsidRDefault="002F02A8" w:rsidP="006D2165">
      <w:pPr>
        <w:pStyle w:val="ab"/>
        <w:numPr>
          <w:ilvl w:val="0"/>
          <w:numId w:val="13"/>
        </w:numPr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  <w:r w:rsidRPr="00735197">
        <w:rPr>
          <w:rFonts w:cstheme="minorHAnsi"/>
          <w:b/>
          <w:bCs/>
          <w:sz w:val="24"/>
          <w:szCs w:val="24"/>
          <w:shd w:val="clear" w:color="auto" w:fill="FFFFFF"/>
        </w:rPr>
        <w:t xml:space="preserve"> Один из организаторов Казанской государственной консерватории, её первый руководитель (ректор), автор музыки многочисленных татарских опер и балетов, также произведений для оркестра, Народный артист СССР, в 1958 году был удостоен государственной премии им. </w:t>
      </w:r>
      <w:proofErr w:type="spellStart"/>
      <w:r w:rsidRPr="00735197">
        <w:rPr>
          <w:rFonts w:cstheme="minorHAnsi"/>
          <w:b/>
          <w:bCs/>
          <w:sz w:val="24"/>
          <w:szCs w:val="24"/>
          <w:shd w:val="clear" w:color="auto" w:fill="FFFFFF"/>
        </w:rPr>
        <w:t>Г.Тукая</w:t>
      </w:r>
      <w:proofErr w:type="spellEnd"/>
      <w:r w:rsidRPr="00735197">
        <w:rPr>
          <w:rFonts w:cstheme="minorHAnsi"/>
          <w:b/>
          <w:bCs/>
          <w:sz w:val="24"/>
          <w:szCs w:val="24"/>
          <w:shd w:val="clear" w:color="auto" w:fill="FFFFFF"/>
        </w:rPr>
        <w:t>. Назовите фамилию этого композитора.</w:t>
      </w:r>
    </w:p>
    <w:p w:rsidR="00391663" w:rsidRPr="00D3534A" w:rsidRDefault="002F02A8" w:rsidP="00D3534A">
      <w:pPr>
        <w:ind w:left="360"/>
        <w:jc w:val="both"/>
        <w:rPr>
          <w:rFonts w:cstheme="minorHAnsi"/>
          <w:b/>
          <w:bCs/>
          <w:sz w:val="24"/>
          <w:szCs w:val="24"/>
          <w:shd w:val="clear" w:color="auto" w:fill="FFFFFF"/>
        </w:rPr>
      </w:pPr>
      <w:r w:rsidRPr="00D3534A">
        <w:rPr>
          <w:rFonts w:cstheme="minorHAnsi"/>
          <w:b/>
          <w:bCs/>
          <w:sz w:val="24"/>
          <w:szCs w:val="24"/>
          <w:shd w:val="clear" w:color="auto" w:fill="FFFFFF"/>
        </w:rPr>
        <w:lastRenderedPageBreak/>
        <w:t>Ответ: ________________________________</w:t>
      </w:r>
    </w:p>
    <w:p w:rsidR="000852DA" w:rsidRPr="004502A1" w:rsidRDefault="000852DA" w:rsidP="000852DA">
      <w:pPr>
        <w:ind w:left="720"/>
        <w:rPr>
          <w:rFonts w:cstheme="minorHAnsi"/>
          <w:b/>
          <w:bCs/>
          <w:color w:val="252525"/>
          <w:sz w:val="24"/>
          <w:szCs w:val="24"/>
        </w:rPr>
      </w:pPr>
    </w:p>
    <w:tbl>
      <w:tblPr>
        <w:tblStyle w:val="af4"/>
        <w:tblW w:w="0" w:type="auto"/>
        <w:tblInd w:w="-34" w:type="dxa"/>
        <w:tblLook w:val="04A0" w:firstRow="1" w:lastRow="0" w:firstColumn="1" w:lastColumn="0" w:noHBand="0" w:noVBand="1"/>
      </w:tblPr>
      <w:tblGrid>
        <w:gridCol w:w="9605"/>
      </w:tblGrid>
      <w:tr w:rsidR="000852DA" w:rsidRPr="005E7180" w:rsidTr="002749E8">
        <w:tc>
          <w:tcPr>
            <w:tcW w:w="9605" w:type="dxa"/>
          </w:tcPr>
          <w:p w:rsidR="000852DA" w:rsidRPr="005E7180" w:rsidRDefault="000852DA" w:rsidP="002749E8">
            <w:pPr>
              <w:rPr>
                <w:rFonts w:cstheme="minorHAnsi"/>
                <w:b/>
                <w:color w:val="FF0000"/>
                <w:sz w:val="24"/>
                <w:szCs w:val="24"/>
              </w:rPr>
            </w:pPr>
            <w:r w:rsidRPr="00735197">
              <w:rPr>
                <w:rFonts w:cstheme="minorHAnsi"/>
                <w:b/>
                <w:sz w:val="24"/>
                <w:szCs w:val="24"/>
              </w:rPr>
              <w:t>1</w:t>
            </w:r>
            <w:r w:rsidR="006D2165" w:rsidRPr="00735197">
              <w:rPr>
                <w:rFonts w:cstheme="minorHAnsi"/>
                <w:b/>
                <w:sz w:val="24"/>
                <w:szCs w:val="24"/>
                <w:lang w:val="tt-RU"/>
              </w:rPr>
              <w:t>3</w:t>
            </w:r>
            <w:r w:rsidRPr="00735197">
              <w:rPr>
                <w:rFonts w:cstheme="minorHAnsi"/>
                <w:b/>
                <w:sz w:val="24"/>
                <w:szCs w:val="24"/>
              </w:rPr>
              <w:t>. Прочитайте отрывок из документа, ознакомьтесь с таблицей и ответьте на вопросы.</w:t>
            </w:r>
          </w:p>
          <w:p w:rsidR="000852DA" w:rsidRPr="005E7180" w:rsidRDefault="000852DA" w:rsidP="002749E8">
            <w:pPr>
              <w:rPr>
                <w:rFonts w:cstheme="minorHAnsi"/>
                <w:b/>
                <w:bCs/>
                <w:color w:val="252525"/>
                <w:sz w:val="24"/>
                <w:szCs w:val="24"/>
                <w:highlight w:val="yellow"/>
              </w:rPr>
            </w:pPr>
          </w:p>
        </w:tc>
      </w:tr>
    </w:tbl>
    <w:p w:rsidR="000852DA" w:rsidRPr="005E7180" w:rsidRDefault="000852DA" w:rsidP="000852DA">
      <w:pPr>
        <w:pStyle w:val="ab"/>
        <w:ind w:left="1080"/>
        <w:jc w:val="center"/>
        <w:rPr>
          <w:rFonts w:cstheme="minorHAnsi"/>
          <w:b/>
          <w:sz w:val="24"/>
          <w:szCs w:val="24"/>
        </w:rPr>
      </w:pPr>
      <w:r w:rsidRPr="005E7180">
        <w:rPr>
          <w:rFonts w:cstheme="minorHAnsi"/>
          <w:b/>
          <w:sz w:val="24"/>
          <w:szCs w:val="24"/>
        </w:rPr>
        <w:t xml:space="preserve">Сравнительные данные о </w:t>
      </w:r>
      <w:proofErr w:type="spellStart"/>
      <w:r w:rsidRPr="005E7180">
        <w:rPr>
          <w:rFonts w:cstheme="minorHAnsi"/>
          <w:b/>
          <w:sz w:val="24"/>
          <w:szCs w:val="24"/>
        </w:rPr>
        <w:t>коренизации</w:t>
      </w:r>
      <w:proofErr w:type="spellEnd"/>
      <w:r w:rsidRPr="005E7180">
        <w:rPr>
          <w:rFonts w:cstheme="minorHAnsi"/>
          <w:b/>
          <w:sz w:val="24"/>
          <w:szCs w:val="24"/>
        </w:rPr>
        <w:t xml:space="preserve"> центрального аппарата Татарской АССР в 1921-1930 гг.</w:t>
      </w:r>
    </w:p>
    <w:p w:rsidR="000852DA" w:rsidRPr="005E7180" w:rsidRDefault="000852DA" w:rsidP="000852DA">
      <w:pPr>
        <w:ind w:left="-142"/>
        <w:jc w:val="both"/>
        <w:rPr>
          <w:rFonts w:cstheme="minorHAnsi"/>
          <w:sz w:val="24"/>
          <w:szCs w:val="24"/>
        </w:rPr>
      </w:pPr>
      <w:proofErr w:type="gramStart"/>
      <w:r w:rsidRPr="005E7180">
        <w:rPr>
          <w:rFonts w:cstheme="minorHAnsi"/>
          <w:sz w:val="24"/>
          <w:szCs w:val="24"/>
        </w:rPr>
        <w:t xml:space="preserve">«Перед образованием ТССР в 1918-19 гг. всех ответственных и технических работников-татар в учреждениях бывшей Казанской губернии насчитывалось отдельными единицами, в последующие годы, после образования ТССР, создались необходимые условия для реализации татарского языка, ясные из нижеследующих данных. (…) Ниже приводится сводная таблица проведения </w:t>
      </w:r>
      <w:proofErr w:type="spellStart"/>
      <w:r w:rsidRPr="005E7180">
        <w:rPr>
          <w:rFonts w:cstheme="minorHAnsi"/>
          <w:sz w:val="24"/>
          <w:szCs w:val="24"/>
        </w:rPr>
        <w:t>коренизации</w:t>
      </w:r>
      <w:proofErr w:type="spellEnd"/>
      <w:r w:rsidRPr="005E7180">
        <w:rPr>
          <w:rFonts w:cstheme="minorHAnsi"/>
          <w:sz w:val="24"/>
          <w:szCs w:val="24"/>
        </w:rPr>
        <w:t xml:space="preserve"> центрального аппарата за время с 1921 по </w:t>
      </w:r>
      <w:smartTag w:uri="urn:schemas-microsoft-com:office:smarttags" w:element="metricconverter">
        <w:smartTagPr>
          <w:attr w:name="ProductID" w:val="1930 г"/>
        </w:smartTagPr>
        <w:r w:rsidRPr="005E7180">
          <w:rPr>
            <w:rFonts w:cstheme="minorHAnsi"/>
            <w:sz w:val="24"/>
            <w:szCs w:val="24"/>
          </w:rPr>
          <w:t>1930 г</w:t>
        </w:r>
      </w:smartTag>
      <w:r w:rsidRPr="005E7180">
        <w:rPr>
          <w:rFonts w:cstheme="minorHAnsi"/>
          <w:sz w:val="24"/>
          <w:szCs w:val="24"/>
        </w:rPr>
        <w:t>. включительно.</w:t>
      </w:r>
      <w:proofErr w:type="gramEnd"/>
    </w:p>
    <w:tbl>
      <w:tblPr>
        <w:tblStyle w:val="af4"/>
        <w:tblW w:w="0" w:type="auto"/>
        <w:tblLook w:val="01E0" w:firstRow="1" w:lastRow="1" w:firstColumn="1" w:lastColumn="1" w:noHBand="0" w:noVBand="0"/>
      </w:tblPr>
      <w:tblGrid>
        <w:gridCol w:w="1888"/>
        <w:gridCol w:w="1973"/>
        <w:gridCol w:w="1912"/>
        <w:gridCol w:w="1900"/>
        <w:gridCol w:w="1898"/>
      </w:tblGrid>
      <w:tr w:rsidR="000852DA" w:rsidRPr="005E7180" w:rsidTr="002749E8">
        <w:tc>
          <w:tcPr>
            <w:tcW w:w="1888" w:type="dxa"/>
          </w:tcPr>
          <w:p w:rsidR="000852DA" w:rsidRPr="005E7180" w:rsidRDefault="000852DA" w:rsidP="002749E8">
            <w:pPr>
              <w:contextualSpacing/>
              <w:jc w:val="both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1973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ответственные работники</w:t>
            </w:r>
          </w:p>
        </w:tc>
        <w:tc>
          <w:tcPr>
            <w:tcW w:w="1912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технические канцелярские работники</w:t>
            </w:r>
          </w:p>
        </w:tc>
        <w:tc>
          <w:tcPr>
            <w:tcW w:w="1900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низший персонал</w:t>
            </w:r>
          </w:p>
        </w:tc>
        <w:tc>
          <w:tcPr>
            <w:tcW w:w="1898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 xml:space="preserve">в среднем % татар </w:t>
            </w:r>
          </w:p>
        </w:tc>
      </w:tr>
      <w:tr w:rsidR="000852DA" w:rsidRPr="005E7180" w:rsidTr="002749E8">
        <w:tc>
          <w:tcPr>
            <w:tcW w:w="1888" w:type="dxa"/>
          </w:tcPr>
          <w:p w:rsidR="000852DA" w:rsidRPr="005E7180" w:rsidRDefault="000852DA" w:rsidP="002749E8">
            <w:pPr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</w:t>
            </w:r>
            <w:r w:rsidRPr="005E7180">
              <w:rPr>
                <w:rFonts w:cstheme="minorHAnsi"/>
                <w:sz w:val="24"/>
                <w:szCs w:val="24"/>
                <w:lang w:val="en-US"/>
              </w:rPr>
              <w:t>/I</w:t>
            </w:r>
            <w:r w:rsidRPr="005E7180">
              <w:rPr>
                <w:rFonts w:cstheme="minorHAnsi"/>
                <w:sz w:val="24"/>
                <w:szCs w:val="24"/>
              </w:rPr>
              <w:t xml:space="preserve"> – </w:t>
            </w:r>
            <w:smartTag w:uri="urn:schemas-microsoft-com:office:smarttags" w:element="metricconverter">
              <w:smartTagPr>
                <w:attr w:name="ProductID" w:val="1921 г"/>
              </w:smartTagPr>
              <w:r w:rsidRPr="005E7180">
                <w:rPr>
                  <w:rFonts w:cstheme="minorHAnsi"/>
                  <w:sz w:val="24"/>
                  <w:szCs w:val="24"/>
                </w:rPr>
                <w:t>1921 г</w:t>
              </w:r>
            </w:smartTag>
            <w:r w:rsidRPr="005E718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1973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10,4</w:t>
            </w:r>
          </w:p>
        </w:tc>
        <w:tc>
          <w:tcPr>
            <w:tcW w:w="1912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4,5</w:t>
            </w:r>
          </w:p>
        </w:tc>
        <w:tc>
          <w:tcPr>
            <w:tcW w:w="1900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9,7</w:t>
            </w:r>
          </w:p>
        </w:tc>
        <w:tc>
          <w:tcPr>
            <w:tcW w:w="1898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7,8</w:t>
            </w:r>
          </w:p>
        </w:tc>
      </w:tr>
      <w:tr w:rsidR="000852DA" w:rsidRPr="005E7180" w:rsidTr="002749E8">
        <w:tc>
          <w:tcPr>
            <w:tcW w:w="1888" w:type="dxa"/>
          </w:tcPr>
          <w:p w:rsidR="000852DA" w:rsidRPr="005E7180" w:rsidRDefault="000852DA" w:rsidP="002749E8">
            <w:pPr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</w:t>
            </w:r>
            <w:r w:rsidRPr="005E7180">
              <w:rPr>
                <w:rFonts w:cstheme="minorHAnsi"/>
                <w:sz w:val="24"/>
                <w:szCs w:val="24"/>
                <w:lang w:val="en-US"/>
              </w:rPr>
              <w:t>/I</w:t>
            </w:r>
            <w:r w:rsidRPr="005E7180">
              <w:rPr>
                <w:rFonts w:cstheme="minorHAnsi"/>
                <w:sz w:val="24"/>
                <w:szCs w:val="24"/>
              </w:rPr>
              <w:t xml:space="preserve"> – </w:t>
            </w:r>
            <w:smartTag w:uri="urn:schemas-microsoft-com:office:smarttags" w:element="metricconverter">
              <w:smartTagPr>
                <w:attr w:name="ProductID" w:val="1922 г"/>
              </w:smartTagPr>
              <w:r w:rsidRPr="005E7180">
                <w:rPr>
                  <w:rFonts w:cstheme="minorHAnsi"/>
                  <w:sz w:val="24"/>
                  <w:szCs w:val="24"/>
                </w:rPr>
                <w:t>1922 г</w:t>
              </w:r>
            </w:smartTag>
            <w:r w:rsidRPr="005E718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1973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11,5</w:t>
            </w:r>
          </w:p>
        </w:tc>
        <w:tc>
          <w:tcPr>
            <w:tcW w:w="1912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5,6</w:t>
            </w:r>
          </w:p>
        </w:tc>
        <w:tc>
          <w:tcPr>
            <w:tcW w:w="1900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10,5</w:t>
            </w:r>
          </w:p>
        </w:tc>
        <w:tc>
          <w:tcPr>
            <w:tcW w:w="1898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8,9</w:t>
            </w:r>
          </w:p>
        </w:tc>
      </w:tr>
      <w:tr w:rsidR="000852DA" w:rsidRPr="005E7180" w:rsidTr="002749E8">
        <w:tc>
          <w:tcPr>
            <w:tcW w:w="1888" w:type="dxa"/>
          </w:tcPr>
          <w:p w:rsidR="000852DA" w:rsidRPr="005E7180" w:rsidRDefault="000852DA" w:rsidP="002749E8">
            <w:pPr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15</w:t>
            </w:r>
            <w:r w:rsidRPr="005E7180">
              <w:rPr>
                <w:rFonts w:cstheme="minorHAnsi"/>
                <w:sz w:val="24"/>
                <w:szCs w:val="24"/>
                <w:lang w:val="en-US"/>
              </w:rPr>
              <w:t>/V</w:t>
            </w:r>
            <w:r w:rsidRPr="005E7180">
              <w:rPr>
                <w:rFonts w:cstheme="minorHAnsi"/>
                <w:sz w:val="24"/>
                <w:szCs w:val="24"/>
              </w:rPr>
              <w:t xml:space="preserve"> – </w:t>
            </w:r>
            <w:smartTag w:uri="urn:schemas-microsoft-com:office:smarttags" w:element="metricconverter">
              <w:smartTagPr>
                <w:attr w:name="ProductID" w:val="1923 г"/>
              </w:smartTagPr>
              <w:r w:rsidRPr="005E7180">
                <w:rPr>
                  <w:rFonts w:cstheme="minorHAnsi"/>
                  <w:sz w:val="24"/>
                  <w:szCs w:val="24"/>
                </w:rPr>
                <w:t>1923 г</w:t>
              </w:r>
            </w:smartTag>
            <w:r w:rsidRPr="005E718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1973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15,6</w:t>
            </w:r>
          </w:p>
        </w:tc>
        <w:tc>
          <w:tcPr>
            <w:tcW w:w="1912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6,7</w:t>
            </w:r>
          </w:p>
        </w:tc>
        <w:tc>
          <w:tcPr>
            <w:tcW w:w="1900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12,1</w:t>
            </w:r>
          </w:p>
        </w:tc>
        <w:tc>
          <w:tcPr>
            <w:tcW w:w="1898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9,7</w:t>
            </w:r>
          </w:p>
        </w:tc>
      </w:tr>
      <w:tr w:rsidR="000852DA" w:rsidRPr="005E7180" w:rsidTr="002749E8">
        <w:tc>
          <w:tcPr>
            <w:tcW w:w="1888" w:type="dxa"/>
          </w:tcPr>
          <w:p w:rsidR="000852DA" w:rsidRPr="005E7180" w:rsidRDefault="000852DA" w:rsidP="002749E8">
            <w:pPr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</w:t>
            </w:r>
            <w:r w:rsidRPr="005E7180">
              <w:rPr>
                <w:rFonts w:cstheme="minorHAnsi"/>
                <w:sz w:val="24"/>
                <w:szCs w:val="24"/>
                <w:lang w:val="en-US"/>
              </w:rPr>
              <w:t>/X</w:t>
            </w:r>
            <w:r w:rsidRPr="005E7180">
              <w:rPr>
                <w:rFonts w:cstheme="minorHAnsi"/>
                <w:sz w:val="24"/>
                <w:szCs w:val="24"/>
              </w:rPr>
              <w:t xml:space="preserve"> – </w:t>
            </w:r>
            <w:smartTag w:uri="urn:schemas-microsoft-com:office:smarttags" w:element="metricconverter">
              <w:smartTagPr>
                <w:attr w:name="ProductID" w:val="1924 г"/>
              </w:smartTagPr>
              <w:r w:rsidRPr="005E7180">
                <w:rPr>
                  <w:rFonts w:cstheme="minorHAnsi"/>
                  <w:sz w:val="24"/>
                  <w:szCs w:val="24"/>
                </w:rPr>
                <w:t>1924 г</w:t>
              </w:r>
            </w:smartTag>
            <w:r w:rsidRPr="005E718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1973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18.6</w:t>
            </w:r>
          </w:p>
        </w:tc>
        <w:tc>
          <w:tcPr>
            <w:tcW w:w="1912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8,7</w:t>
            </w:r>
          </w:p>
        </w:tc>
        <w:tc>
          <w:tcPr>
            <w:tcW w:w="1900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22,4</w:t>
            </w:r>
          </w:p>
        </w:tc>
        <w:tc>
          <w:tcPr>
            <w:tcW w:w="1898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13,2</w:t>
            </w:r>
          </w:p>
        </w:tc>
      </w:tr>
      <w:tr w:rsidR="000852DA" w:rsidRPr="005E7180" w:rsidTr="002749E8">
        <w:tc>
          <w:tcPr>
            <w:tcW w:w="1888" w:type="dxa"/>
          </w:tcPr>
          <w:p w:rsidR="000852DA" w:rsidRPr="005E7180" w:rsidRDefault="000852DA" w:rsidP="002749E8">
            <w:pPr>
              <w:contextualSpacing/>
              <w:jc w:val="both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</w:t>
            </w:r>
            <w:r w:rsidRPr="005E7180">
              <w:rPr>
                <w:rFonts w:cstheme="minorHAnsi"/>
                <w:sz w:val="24"/>
                <w:szCs w:val="24"/>
                <w:lang w:val="en-US"/>
              </w:rPr>
              <w:t>/IV</w:t>
            </w:r>
            <w:r w:rsidRPr="005E7180">
              <w:rPr>
                <w:rFonts w:cstheme="minorHAnsi"/>
                <w:sz w:val="24"/>
                <w:szCs w:val="24"/>
              </w:rPr>
              <w:t xml:space="preserve"> – </w:t>
            </w:r>
            <w:smartTag w:uri="urn:schemas-microsoft-com:office:smarttags" w:element="metricconverter">
              <w:smartTagPr>
                <w:attr w:name="ProductID" w:val="1925 г"/>
              </w:smartTagPr>
              <w:r w:rsidRPr="005E7180">
                <w:rPr>
                  <w:rFonts w:cstheme="minorHAnsi"/>
                  <w:sz w:val="24"/>
                  <w:szCs w:val="24"/>
                </w:rPr>
                <w:t>1925 г</w:t>
              </w:r>
            </w:smartTag>
            <w:r w:rsidRPr="005E718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1973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17,1</w:t>
            </w:r>
          </w:p>
        </w:tc>
        <w:tc>
          <w:tcPr>
            <w:tcW w:w="1912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13,2</w:t>
            </w:r>
          </w:p>
        </w:tc>
        <w:tc>
          <w:tcPr>
            <w:tcW w:w="1900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17,9</w:t>
            </w:r>
          </w:p>
        </w:tc>
        <w:tc>
          <w:tcPr>
            <w:tcW w:w="1898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15,1</w:t>
            </w:r>
          </w:p>
        </w:tc>
      </w:tr>
      <w:tr w:rsidR="000852DA" w:rsidRPr="005E7180" w:rsidTr="002749E8">
        <w:tc>
          <w:tcPr>
            <w:tcW w:w="1888" w:type="dxa"/>
          </w:tcPr>
          <w:p w:rsidR="000852DA" w:rsidRPr="005E7180" w:rsidRDefault="000852DA" w:rsidP="002749E8">
            <w:pPr>
              <w:contextualSpacing/>
              <w:jc w:val="both"/>
              <w:rPr>
                <w:rFonts w:cstheme="minorHAnsi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926 г"/>
              </w:smartTagPr>
              <w:r w:rsidRPr="005E7180">
                <w:rPr>
                  <w:rFonts w:cstheme="minorHAnsi"/>
                  <w:sz w:val="24"/>
                  <w:szCs w:val="24"/>
                </w:rPr>
                <w:t>1926 г</w:t>
              </w:r>
            </w:smartTag>
            <w:r w:rsidRPr="005E718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1973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22</w:t>
            </w:r>
          </w:p>
        </w:tc>
        <w:tc>
          <w:tcPr>
            <w:tcW w:w="1912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нет данных</w:t>
            </w:r>
          </w:p>
        </w:tc>
        <w:tc>
          <w:tcPr>
            <w:tcW w:w="1900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-</w:t>
            </w:r>
          </w:p>
        </w:tc>
        <w:tc>
          <w:tcPr>
            <w:tcW w:w="1898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17,7</w:t>
            </w:r>
          </w:p>
        </w:tc>
      </w:tr>
      <w:tr w:rsidR="000852DA" w:rsidRPr="005E7180" w:rsidTr="002749E8">
        <w:tc>
          <w:tcPr>
            <w:tcW w:w="1888" w:type="dxa"/>
          </w:tcPr>
          <w:p w:rsidR="000852DA" w:rsidRPr="005E7180" w:rsidRDefault="000852DA" w:rsidP="002749E8">
            <w:pPr>
              <w:contextualSpacing/>
              <w:jc w:val="both"/>
              <w:rPr>
                <w:rFonts w:cstheme="minorHAnsi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927 г"/>
              </w:smartTagPr>
              <w:r w:rsidRPr="005E7180">
                <w:rPr>
                  <w:rFonts w:cstheme="minorHAnsi"/>
                  <w:sz w:val="24"/>
                  <w:szCs w:val="24"/>
                </w:rPr>
                <w:t>1927 г</w:t>
              </w:r>
            </w:smartTag>
            <w:r w:rsidRPr="005E718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1973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24,77</w:t>
            </w:r>
          </w:p>
        </w:tc>
        <w:tc>
          <w:tcPr>
            <w:tcW w:w="1912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18.2</w:t>
            </w:r>
          </w:p>
        </w:tc>
        <w:tc>
          <w:tcPr>
            <w:tcW w:w="1900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27,3</w:t>
            </w:r>
          </w:p>
        </w:tc>
        <w:tc>
          <w:tcPr>
            <w:tcW w:w="1898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17,1</w:t>
            </w:r>
          </w:p>
        </w:tc>
      </w:tr>
      <w:tr w:rsidR="000852DA" w:rsidRPr="005E7180" w:rsidTr="002749E8">
        <w:tc>
          <w:tcPr>
            <w:tcW w:w="1888" w:type="dxa"/>
          </w:tcPr>
          <w:p w:rsidR="000852DA" w:rsidRPr="005E7180" w:rsidRDefault="000852DA" w:rsidP="002749E8">
            <w:pPr>
              <w:contextualSpacing/>
              <w:jc w:val="both"/>
              <w:rPr>
                <w:rFonts w:cstheme="minorHAnsi"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930 г"/>
              </w:smartTagPr>
              <w:r w:rsidRPr="005E7180">
                <w:rPr>
                  <w:rFonts w:cstheme="minorHAnsi"/>
                  <w:sz w:val="24"/>
                  <w:szCs w:val="24"/>
                </w:rPr>
                <w:t>1930 г</w:t>
              </w:r>
            </w:smartTag>
            <w:r w:rsidRPr="005E7180">
              <w:rPr>
                <w:rFonts w:cstheme="minorHAnsi"/>
                <w:sz w:val="24"/>
                <w:szCs w:val="24"/>
              </w:rPr>
              <w:t>.</w:t>
            </w:r>
          </w:p>
        </w:tc>
        <w:tc>
          <w:tcPr>
            <w:tcW w:w="1973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35,1</w:t>
            </w:r>
          </w:p>
        </w:tc>
        <w:tc>
          <w:tcPr>
            <w:tcW w:w="3812" w:type="dxa"/>
            <w:gridSpan w:val="2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нет данных</w:t>
            </w:r>
          </w:p>
        </w:tc>
        <w:tc>
          <w:tcPr>
            <w:tcW w:w="1898" w:type="dxa"/>
          </w:tcPr>
          <w:p w:rsidR="000852DA" w:rsidRPr="005E7180" w:rsidRDefault="000852DA" w:rsidP="002749E8">
            <w:pPr>
              <w:contextualSpacing/>
              <w:jc w:val="center"/>
              <w:rPr>
                <w:rFonts w:cstheme="minorHAnsi"/>
                <w:sz w:val="24"/>
                <w:szCs w:val="24"/>
              </w:rPr>
            </w:pPr>
            <w:r w:rsidRPr="005E7180">
              <w:rPr>
                <w:rFonts w:cstheme="minorHAnsi"/>
                <w:sz w:val="24"/>
                <w:szCs w:val="24"/>
              </w:rPr>
              <w:t>35,3</w:t>
            </w:r>
          </w:p>
        </w:tc>
      </w:tr>
    </w:tbl>
    <w:p w:rsidR="000852DA" w:rsidRPr="005E7180" w:rsidRDefault="000852DA" w:rsidP="000852DA">
      <w:pPr>
        <w:pStyle w:val="ab"/>
        <w:ind w:left="1080"/>
        <w:jc w:val="both"/>
        <w:rPr>
          <w:rFonts w:cstheme="minorHAnsi"/>
          <w:sz w:val="24"/>
          <w:szCs w:val="24"/>
        </w:rPr>
      </w:pPr>
    </w:p>
    <w:p w:rsidR="004E1205" w:rsidRPr="004E1205" w:rsidRDefault="000852DA" w:rsidP="00936A27">
      <w:pPr>
        <w:pStyle w:val="ab"/>
        <w:numPr>
          <w:ilvl w:val="0"/>
          <w:numId w:val="6"/>
        </w:numPr>
        <w:ind w:left="284" w:hanging="284"/>
        <w:jc w:val="both"/>
        <w:rPr>
          <w:rFonts w:cstheme="minorHAnsi"/>
          <w:sz w:val="24"/>
          <w:szCs w:val="24"/>
        </w:rPr>
      </w:pPr>
      <w:r w:rsidRPr="004E1205">
        <w:rPr>
          <w:rFonts w:cstheme="minorHAnsi"/>
          <w:b/>
          <w:bCs/>
          <w:sz w:val="24"/>
          <w:szCs w:val="24"/>
        </w:rPr>
        <w:t>Что означает термин «</w:t>
      </w:r>
      <w:proofErr w:type="spellStart"/>
      <w:r w:rsidRPr="004E1205">
        <w:rPr>
          <w:rFonts w:cstheme="minorHAnsi"/>
          <w:b/>
          <w:bCs/>
          <w:sz w:val="24"/>
          <w:szCs w:val="24"/>
        </w:rPr>
        <w:t>коренизация</w:t>
      </w:r>
      <w:proofErr w:type="spellEnd"/>
      <w:r w:rsidRPr="004E1205">
        <w:rPr>
          <w:rFonts w:cstheme="minorHAnsi"/>
          <w:b/>
          <w:bCs/>
          <w:sz w:val="24"/>
          <w:szCs w:val="24"/>
        </w:rPr>
        <w:t>»?</w:t>
      </w:r>
      <w:r w:rsidR="004E1205" w:rsidRPr="004E1205">
        <w:rPr>
          <w:rFonts w:cstheme="minorHAnsi"/>
          <w:b/>
          <w:bCs/>
          <w:sz w:val="24"/>
          <w:szCs w:val="24"/>
        </w:rPr>
        <w:t xml:space="preserve"> </w:t>
      </w:r>
    </w:p>
    <w:p w:rsidR="000852DA" w:rsidRPr="004E1205" w:rsidRDefault="000852DA" w:rsidP="004E1205">
      <w:pPr>
        <w:pStyle w:val="ab"/>
        <w:ind w:left="284"/>
        <w:jc w:val="both"/>
        <w:rPr>
          <w:rFonts w:cstheme="minorHAnsi"/>
          <w:sz w:val="24"/>
          <w:szCs w:val="24"/>
        </w:rPr>
      </w:pPr>
      <w:r w:rsidRPr="004E1205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4E1205" w:rsidRPr="005E7180" w:rsidRDefault="004E1205" w:rsidP="004E1205">
      <w:pPr>
        <w:ind w:left="284" w:hanging="284"/>
        <w:jc w:val="both"/>
        <w:rPr>
          <w:rFonts w:cstheme="minorHAnsi"/>
          <w:b/>
          <w:bCs/>
          <w:sz w:val="24"/>
          <w:szCs w:val="24"/>
        </w:rPr>
      </w:pPr>
      <w:r w:rsidRPr="00735197">
        <w:rPr>
          <w:rFonts w:cstheme="minorHAnsi"/>
          <w:b/>
          <w:bCs/>
          <w:sz w:val="24"/>
          <w:szCs w:val="24"/>
        </w:rPr>
        <w:t xml:space="preserve">2. Насколько результативно проводилась политика </w:t>
      </w:r>
      <w:proofErr w:type="spellStart"/>
      <w:r w:rsidRPr="00735197">
        <w:rPr>
          <w:rFonts w:cstheme="minorHAnsi"/>
          <w:b/>
          <w:bCs/>
          <w:sz w:val="24"/>
          <w:szCs w:val="24"/>
        </w:rPr>
        <w:t>коренизации</w:t>
      </w:r>
      <w:proofErr w:type="spellEnd"/>
      <w:r w:rsidRPr="00735197">
        <w:rPr>
          <w:rFonts w:cstheme="minorHAnsi"/>
          <w:b/>
          <w:bCs/>
          <w:sz w:val="24"/>
          <w:szCs w:val="24"/>
        </w:rPr>
        <w:t xml:space="preserve"> в ТАССР. Напишите аргументы в пользу своего вывода используя приведенную таблицу.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lastRenderedPageBreak/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pStyle w:val="ab"/>
        <w:ind w:left="284" w:hanging="284"/>
        <w:rPr>
          <w:rFonts w:cstheme="minorHAnsi"/>
          <w:b/>
          <w:bCs/>
          <w:sz w:val="24"/>
          <w:szCs w:val="24"/>
        </w:rPr>
      </w:pPr>
      <w:r w:rsidRPr="005E7180">
        <w:rPr>
          <w:rFonts w:cstheme="minorHAnsi"/>
          <w:b/>
          <w:bCs/>
          <w:sz w:val="24"/>
          <w:szCs w:val="24"/>
        </w:rPr>
        <w:t xml:space="preserve">3) Какие выводы о ходе и особенностях </w:t>
      </w:r>
      <w:proofErr w:type="spellStart"/>
      <w:r w:rsidRPr="005E7180">
        <w:rPr>
          <w:rFonts w:cstheme="minorHAnsi"/>
          <w:b/>
          <w:bCs/>
          <w:sz w:val="24"/>
          <w:szCs w:val="24"/>
        </w:rPr>
        <w:t>коренизации</w:t>
      </w:r>
      <w:proofErr w:type="spellEnd"/>
      <w:r w:rsidRPr="005E7180">
        <w:rPr>
          <w:rFonts w:cstheme="minorHAnsi"/>
          <w:b/>
          <w:bCs/>
          <w:sz w:val="24"/>
          <w:szCs w:val="24"/>
        </w:rPr>
        <w:t xml:space="preserve"> в Татарстане вы можете сделать на основе данных таблицы?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p w:rsidR="000852DA" w:rsidRPr="005E7180" w:rsidRDefault="000852DA" w:rsidP="000852DA">
      <w:pPr>
        <w:ind w:left="284" w:hanging="284"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__________________________________________________________</w:t>
      </w:r>
    </w:p>
    <w:tbl>
      <w:tblPr>
        <w:tblStyle w:val="af4"/>
        <w:tblW w:w="0" w:type="auto"/>
        <w:tblInd w:w="108" w:type="dxa"/>
        <w:tblLook w:val="04A0" w:firstRow="1" w:lastRow="0" w:firstColumn="1" w:lastColumn="0" w:noHBand="0" w:noVBand="1"/>
      </w:tblPr>
      <w:tblGrid>
        <w:gridCol w:w="9463"/>
      </w:tblGrid>
      <w:tr w:rsidR="000852DA" w:rsidRPr="005E7180" w:rsidTr="002749E8">
        <w:tc>
          <w:tcPr>
            <w:tcW w:w="9463" w:type="dxa"/>
          </w:tcPr>
          <w:p w:rsidR="000852DA" w:rsidRPr="003A5568" w:rsidRDefault="00945C45" w:rsidP="00D3534A">
            <w:pPr>
              <w:contextualSpacing/>
              <w:rPr>
                <w:rFonts w:cstheme="minorHAnsi"/>
                <w:b/>
                <w:bCs/>
                <w:sz w:val="24"/>
                <w:szCs w:val="24"/>
                <w:shd w:val="clear" w:color="auto" w:fill="FFFFFF"/>
                <w:lang w:val="tt-RU"/>
              </w:rPr>
            </w:pPr>
            <w:r w:rsidRPr="00735197">
              <w:rPr>
                <w:rFonts w:cstheme="minorHAnsi"/>
                <w:b/>
                <w:bCs/>
                <w:sz w:val="24"/>
                <w:szCs w:val="24"/>
                <w:shd w:val="clear" w:color="auto" w:fill="FFFFFF"/>
              </w:rPr>
              <w:t>1</w:t>
            </w:r>
            <w:r w:rsidR="006D2165" w:rsidRPr="00735197">
              <w:rPr>
                <w:rFonts w:cstheme="minorHAnsi"/>
                <w:b/>
                <w:bCs/>
                <w:sz w:val="24"/>
                <w:szCs w:val="24"/>
                <w:shd w:val="clear" w:color="auto" w:fill="FFFFFF"/>
                <w:lang w:val="tt-RU"/>
              </w:rPr>
              <w:t>4</w:t>
            </w:r>
            <w:r w:rsidR="000852DA" w:rsidRPr="00735197">
              <w:rPr>
                <w:rFonts w:cstheme="minorHAnsi"/>
                <w:b/>
                <w:bCs/>
                <w:sz w:val="24"/>
                <w:szCs w:val="24"/>
                <w:shd w:val="clear" w:color="auto" w:fill="FFFFFF"/>
              </w:rPr>
              <w:t xml:space="preserve">. </w:t>
            </w:r>
            <w:r w:rsidR="000852DA" w:rsidRPr="00735197">
              <w:rPr>
                <w:rFonts w:cstheme="minorHAnsi"/>
                <w:b/>
                <w:bCs/>
                <w:sz w:val="24"/>
                <w:szCs w:val="24"/>
                <w:shd w:val="clear" w:color="auto" w:fill="FFFFFF"/>
                <w:lang w:val="tt-RU"/>
              </w:rPr>
              <w:t>Заполните пробелы в документе и ответьте на вопросы</w:t>
            </w:r>
          </w:p>
          <w:p w:rsidR="000852DA" w:rsidRPr="005E7180" w:rsidRDefault="000852DA" w:rsidP="002749E8">
            <w:pPr>
              <w:pStyle w:val="ab"/>
              <w:ind w:left="0"/>
              <w:rPr>
                <w:rFonts w:cstheme="minorHAnsi"/>
                <w:sz w:val="24"/>
                <w:szCs w:val="24"/>
              </w:rPr>
            </w:pPr>
          </w:p>
        </w:tc>
      </w:tr>
    </w:tbl>
    <w:p w:rsidR="000852DA" w:rsidRPr="005E7180" w:rsidRDefault="000852DA" w:rsidP="000852DA">
      <w:pPr>
        <w:contextualSpacing/>
        <w:jc w:val="center"/>
        <w:rPr>
          <w:rFonts w:cstheme="minorHAnsi"/>
          <w:b/>
          <w:sz w:val="24"/>
          <w:szCs w:val="24"/>
        </w:rPr>
      </w:pPr>
      <w:r w:rsidRPr="005E7180">
        <w:rPr>
          <w:rStyle w:val="a8"/>
          <w:rFonts w:cstheme="minorHAnsi"/>
          <w:color w:val="000000"/>
          <w:sz w:val="24"/>
          <w:szCs w:val="24"/>
        </w:rPr>
        <w:t xml:space="preserve">Из воспоминаний </w:t>
      </w:r>
      <w:proofErr w:type="spellStart"/>
      <w:r w:rsidRPr="005E7180">
        <w:rPr>
          <w:rStyle w:val="a8"/>
          <w:rFonts w:cstheme="minorHAnsi"/>
          <w:color w:val="000000"/>
          <w:sz w:val="24"/>
          <w:szCs w:val="24"/>
        </w:rPr>
        <w:t>Галимзяна</w:t>
      </w:r>
      <w:proofErr w:type="spellEnd"/>
      <w:r w:rsidRPr="005E7180">
        <w:rPr>
          <w:rStyle w:val="a8"/>
          <w:rFonts w:cstheme="minorHAnsi"/>
          <w:color w:val="000000"/>
          <w:sz w:val="24"/>
          <w:szCs w:val="24"/>
        </w:rPr>
        <w:t xml:space="preserve"> </w:t>
      </w:r>
      <w:proofErr w:type="spellStart"/>
      <w:r w:rsidRPr="005E7180">
        <w:rPr>
          <w:rStyle w:val="a8"/>
          <w:rFonts w:cstheme="minorHAnsi"/>
          <w:color w:val="000000"/>
          <w:sz w:val="24"/>
          <w:szCs w:val="24"/>
        </w:rPr>
        <w:t>Шарафа</w:t>
      </w:r>
      <w:proofErr w:type="spellEnd"/>
      <w:r w:rsidRPr="005E7180">
        <w:rPr>
          <w:rStyle w:val="a8"/>
          <w:rFonts w:cstheme="minorHAnsi"/>
          <w:color w:val="000000"/>
          <w:sz w:val="24"/>
          <w:szCs w:val="24"/>
        </w:rPr>
        <w:t xml:space="preserve"> </w:t>
      </w:r>
    </w:p>
    <w:p w:rsidR="000852DA" w:rsidRPr="005E7180" w:rsidRDefault="000852DA" w:rsidP="000852DA">
      <w:pPr>
        <w:ind w:firstLine="708"/>
        <w:jc w:val="both"/>
        <w:rPr>
          <w:rFonts w:cstheme="minorHAnsi"/>
          <w:color w:val="000000"/>
          <w:sz w:val="24"/>
          <w:szCs w:val="24"/>
        </w:rPr>
      </w:pPr>
      <w:r w:rsidRPr="005E7180">
        <w:rPr>
          <w:rFonts w:cstheme="minorHAnsi"/>
          <w:sz w:val="24"/>
          <w:szCs w:val="24"/>
        </w:rPr>
        <w:t>«</w:t>
      </w:r>
      <w:r w:rsidRPr="005E7180">
        <w:rPr>
          <w:rFonts w:cstheme="minorHAnsi"/>
          <w:color w:val="000000"/>
          <w:sz w:val="24"/>
          <w:szCs w:val="24"/>
        </w:rPr>
        <w:t xml:space="preserve">В начале </w:t>
      </w:r>
      <w:smartTag w:uri="urn:schemas-microsoft-com:office:smarttags" w:element="metricconverter">
        <w:smartTagPr>
          <w:attr w:name="ProductID" w:val="1920 г"/>
        </w:smartTagPr>
        <w:r w:rsidRPr="005E7180">
          <w:rPr>
            <w:rFonts w:cstheme="minorHAnsi"/>
            <w:color w:val="000000"/>
            <w:sz w:val="24"/>
            <w:szCs w:val="24"/>
          </w:rPr>
          <w:t>1920 г</w:t>
        </w:r>
      </w:smartTag>
      <w:r w:rsidRPr="005E7180">
        <w:rPr>
          <w:rFonts w:cstheme="minorHAnsi"/>
          <w:color w:val="000000"/>
          <w:sz w:val="24"/>
          <w:szCs w:val="24"/>
        </w:rPr>
        <w:t xml:space="preserve">. я был вызван в качестве специалиста в г. Москву в 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Наркомнац</w:t>
      </w:r>
      <w:proofErr w:type="spellEnd"/>
      <w:r w:rsidRPr="005E7180">
        <w:rPr>
          <w:rFonts w:cstheme="minorHAnsi"/>
          <w:color w:val="000000"/>
          <w:sz w:val="24"/>
          <w:szCs w:val="24"/>
        </w:rPr>
        <w:t>, руководившийся т.</w:t>
      </w:r>
      <w:r w:rsidRPr="005E7180">
        <w:rPr>
          <w:rFonts w:cstheme="minorHAnsi"/>
          <w:color w:val="000000"/>
          <w:sz w:val="24"/>
          <w:szCs w:val="24"/>
          <w:lang w:val="tt-RU"/>
        </w:rPr>
        <w:t xml:space="preserve"> (1</w:t>
      </w:r>
      <w:r w:rsidR="009D3CF1">
        <w:rPr>
          <w:rFonts w:cstheme="minorHAnsi"/>
          <w:color w:val="000000"/>
          <w:sz w:val="24"/>
          <w:szCs w:val="24"/>
          <w:lang w:val="tt-RU"/>
        </w:rPr>
        <w:t xml:space="preserve"> </w:t>
      </w:r>
      <w:r w:rsidRPr="005E7180">
        <w:rPr>
          <w:rFonts w:cstheme="minorHAnsi"/>
          <w:color w:val="000000"/>
          <w:sz w:val="24"/>
          <w:szCs w:val="24"/>
          <w:lang w:val="tt-RU"/>
        </w:rPr>
        <w:t xml:space="preserve">- </w:t>
      </w:r>
      <w:r w:rsidRPr="005E7180">
        <w:rPr>
          <w:rFonts w:cstheme="minorHAnsi"/>
          <w:i/>
          <w:iCs/>
          <w:color w:val="000000"/>
          <w:sz w:val="24"/>
          <w:szCs w:val="24"/>
          <w:lang w:val="tt-RU"/>
        </w:rPr>
        <w:t>фамилия</w:t>
      </w:r>
      <w:r w:rsidRPr="005E7180">
        <w:rPr>
          <w:rFonts w:cstheme="minorHAnsi"/>
          <w:color w:val="000000"/>
          <w:sz w:val="24"/>
          <w:szCs w:val="24"/>
          <w:lang w:val="tt-RU"/>
        </w:rPr>
        <w:t>)</w:t>
      </w:r>
      <w:r w:rsidRPr="005E7180">
        <w:rPr>
          <w:rFonts w:cstheme="minorHAnsi"/>
          <w:color w:val="000000"/>
          <w:sz w:val="24"/>
          <w:szCs w:val="24"/>
        </w:rPr>
        <w:t>, для участия в разработке проекта границ автономной Татарской С[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оветской</w:t>
      </w:r>
      <w:proofErr w:type="spellEnd"/>
      <w:r w:rsidRPr="005E7180">
        <w:rPr>
          <w:rFonts w:cstheme="minorHAnsi"/>
          <w:color w:val="000000"/>
          <w:sz w:val="24"/>
          <w:szCs w:val="24"/>
        </w:rPr>
        <w:t>] С[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оциалистической</w:t>
      </w:r>
      <w:proofErr w:type="spellEnd"/>
      <w:r w:rsidRPr="005E7180">
        <w:rPr>
          <w:rFonts w:cstheme="minorHAnsi"/>
          <w:color w:val="000000"/>
          <w:sz w:val="24"/>
          <w:szCs w:val="24"/>
        </w:rPr>
        <w:t xml:space="preserve">] Республики. Для подготовки вопроса создана была при СНК РСФСР тройка под председательством т. Сталина, а также техническая комиссия при 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Наркомнаце</w:t>
      </w:r>
      <w:proofErr w:type="spellEnd"/>
      <w:r w:rsidRPr="005E7180">
        <w:rPr>
          <w:rFonts w:cstheme="minorHAnsi"/>
          <w:color w:val="000000"/>
          <w:sz w:val="24"/>
          <w:szCs w:val="24"/>
        </w:rPr>
        <w:t>: в составе этой технической комиссии работал и я. На меня возложена была разработка детальных границ предполагавшейся республики, а также участие в подготовке статистических материалов по экономике, национальному и социальному составу населения края. Татарская республика была одной из первых организовавшихся в Поволжье республик.</w:t>
      </w:r>
    </w:p>
    <w:p w:rsidR="000852DA" w:rsidRPr="005E7180" w:rsidRDefault="000852DA" w:rsidP="000852DA">
      <w:pPr>
        <w:ind w:firstLine="708"/>
        <w:contextualSpacing/>
        <w:jc w:val="both"/>
        <w:rPr>
          <w:rFonts w:cstheme="minorHAnsi"/>
          <w:color w:val="000000"/>
          <w:sz w:val="24"/>
          <w:szCs w:val="24"/>
        </w:rPr>
      </w:pPr>
      <w:r w:rsidRPr="005E7180">
        <w:rPr>
          <w:rFonts w:cstheme="minorHAnsi"/>
          <w:color w:val="000000"/>
          <w:sz w:val="24"/>
          <w:szCs w:val="24"/>
        </w:rPr>
        <w:t>У центра еще не было достаточного опыта по оформлению подобных республик. Хотя некоторые республики (Малая</w:t>
      </w:r>
      <w:r>
        <w:rPr>
          <w:rFonts w:cstheme="minorHAnsi"/>
          <w:color w:val="000000"/>
          <w:sz w:val="24"/>
          <w:szCs w:val="24"/>
          <w:lang w:val="tt-RU"/>
        </w:rPr>
        <w:t xml:space="preserve"> (</w:t>
      </w:r>
      <w:r w:rsidRPr="009D5EFE">
        <w:rPr>
          <w:rFonts w:cstheme="minorHAnsi"/>
          <w:i/>
          <w:iCs/>
          <w:color w:val="000000"/>
          <w:sz w:val="24"/>
          <w:szCs w:val="24"/>
          <w:lang w:val="tt-RU"/>
        </w:rPr>
        <w:t>2</w:t>
      </w:r>
      <w:r w:rsidR="009D3CF1">
        <w:rPr>
          <w:rFonts w:cstheme="minorHAnsi"/>
          <w:i/>
          <w:iCs/>
          <w:color w:val="000000"/>
          <w:sz w:val="24"/>
          <w:szCs w:val="24"/>
          <w:lang w:val="tt-RU"/>
        </w:rPr>
        <w:t xml:space="preserve"> </w:t>
      </w:r>
      <w:r w:rsidRPr="009D5EFE">
        <w:rPr>
          <w:rFonts w:cstheme="minorHAnsi"/>
          <w:i/>
          <w:iCs/>
          <w:color w:val="000000"/>
          <w:sz w:val="24"/>
          <w:szCs w:val="24"/>
          <w:lang w:val="tt-RU"/>
        </w:rPr>
        <w:t>-</w:t>
      </w:r>
      <w:r w:rsidR="009D3CF1">
        <w:rPr>
          <w:rFonts w:cstheme="minorHAnsi"/>
          <w:i/>
          <w:iCs/>
          <w:color w:val="000000"/>
          <w:sz w:val="24"/>
          <w:szCs w:val="24"/>
          <w:lang w:val="tt-RU"/>
        </w:rPr>
        <w:t xml:space="preserve"> </w:t>
      </w:r>
      <w:r w:rsidRPr="009D5EFE">
        <w:rPr>
          <w:rFonts w:cstheme="minorHAnsi"/>
          <w:i/>
          <w:iCs/>
          <w:color w:val="000000"/>
          <w:sz w:val="24"/>
          <w:szCs w:val="24"/>
          <w:lang w:val="tt-RU"/>
        </w:rPr>
        <w:t>название республики</w:t>
      </w:r>
      <w:r>
        <w:rPr>
          <w:rFonts w:cstheme="minorHAnsi"/>
          <w:color w:val="000000"/>
          <w:sz w:val="24"/>
          <w:szCs w:val="24"/>
          <w:lang w:val="tt-RU"/>
        </w:rPr>
        <w:t>)</w:t>
      </w:r>
      <w:r w:rsidRPr="005E7180">
        <w:rPr>
          <w:rFonts w:cstheme="minorHAnsi"/>
          <w:color w:val="000000"/>
          <w:sz w:val="24"/>
          <w:szCs w:val="24"/>
        </w:rPr>
        <w:t>, республика</w:t>
      </w:r>
      <w:r>
        <w:rPr>
          <w:rFonts w:cstheme="minorHAnsi"/>
          <w:color w:val="000000"/>
          <w:sz w:val="24"/>
          <w:szCs w:val="24"/>
          <w:lang w:val="tt-RU"/>
        </w:rPr>
        <w:t xml:space="preserve"> (</w:t>
      </w:r>
      <w:r w:rsidRPr="009D5EFE">
        <w:rPr>
          <w:rFonts w:cstheme="minorHAnsi"/>
          <w:i/>
          <w:iCs/>
          <w:color w:val="000000"/>
          <w:sz w:val="24"/>
          <w:szCs w:val="24"/>
          <w:lang w:val="tt-RU"/>
        </w:rPr>
        <w:t>3</w:t>
      </w:r>
      <w:r w:rsidR="009D3CF1">
        <w:rPr>
          <w:rFonts w:cstheme="minorHAnsi"/>
          <w:i/>
          <w:iCs/>
          <w:color w:val="000000"/>
          <w:sz w:val="24"/>
          <w:szCs w:val="24"/>
          <w:lang w:val="tt-RU"/>
        </w:rPr>
        <w:t xml:space="preserve"> </w:t>
      </w:r>
      <w:r w:rsidRPr="009D5EFE">
        <w:rPr>
          <w:rFonts w:cstheme="minorHAnsi"/>
          <w:i/>
          <w:iCs/>
          <w:color w:val="000000"/>
          <w:sz w:val="24"/>
          <w:szCs w:val="24"/>
          <w:lang w:val="tt-RU"/>
        </w:rPr>
        <w:t>- название региона</w:t>
      </w:r>
      <w:r>
        <w:rPr>
          <w:rFonts w:cstheme="minorHAnsi"/>
          <w:color w:val="000000"/>
          <w:sz w:val="24"/>
          <w:szCs w:val="24"/>
          <w:lang w:val="tt-RU"/>
        </w:rPr>
        <w:t>)</w:t>
      </w:r>
      <w:r w:rsidRPr="005E7180">
        <w:rPr>
          <w:rFonts w:cstheme="minorHAnsi"/>
          <w:color w:val="000000"/>
          <w:sz w:val="24"/>
          <w:szCs w:val="24"/>
        </w:rPr>
        <w:t xml:space="preserve">) возникли раньше ТР, но они образовались еще в первые годы революции, в порядке местной инициативы, в заключительной мере стихийно, в процессе развертывания революции. Татарская же республика оформлялась в порядке длительной </w:t>
      </w:r>
      <w:r w:rsidRPr="005E7180">
        <w:rPr>
          <w:rFonts w:cstheme="minorHAnsi"/>
          <w:color w:val="000000"/>
          <w:sz w:val="24"/>
          <w:szCs w:val="24"/>
        </w:rPr>
        <w:lastRenderedPageBreak/>
        <w:t xml:space="preserve">предварительной подготовки. Дело здесь затруднялось тем, что Татария вековой колониальной политикой царизма была расчленена между пятью бывшими губерниями (Казанской, Самарской, </w:t>
      </w:r>
      <w:r>
        <w:rPr>
          <w:rFonts w:cstheme="minorHAnsi"/>
          <w:color w:val="000000"/>
          <w:sz w:val="24"/>
          <w:szCs w:val="24"/>
          <w:lang w:val="tt-RU"/>
        </w:rPr>
        <w:t xml:space="preserve">(4,5 </w:t>
      </w:r>
      <w:r w:rsidRPr="009D5EFE">
        <w:rPr>
          <w:rFonts w:cstheme="minorHAnsi"/>
          <w:i/>
          <w:iCs/>
          <w:color w:val="000000"/>
          <w:sz w:val="24"/>
          <w:szCs w:val="24"/>
          <w:lang w:val="tt-RU"/>
        </w:rPr>
        <w:t>– название губерний</w:t>
      </w:r>
      <w:r>
        <w:rPr>
          <w:rFonts w:cstheme="minorHAnsi"/>
          <w:color w:val="000000"/>
          <w:sz w:val="24"/>
          <w:szCs w:val="24"/>
          <w:lang w:val="tt-RU"/>
        </w:rPr>
        <w:t xml:space="preserve">) и (6 </w:t>
      </w:r>
      <w:r w:rsidRPr="009D5EFE">
        <w:rPr>
          <w:rFonts w:cstheme="minorHAnsi"/>
          <w:i/>
          <w:iCs/>
          <w:color w:val="000000"/>
          <w:sz w:val="24"/>
          <w:szCs w:val="24"/>
          <w:lang w:val="tt-RU"/>
        </w:rPr>
        <w:t>– название губерни</w:t>
      </w:r>
      <w:r>
        <w:rPr>
          <w:rFonts w:cstheme="minorHAnsi"/>
          <w:i/>
          <w:iCs/>
          <w:color w:val="000000"/>
          <w:sz w:val="24"/>
          <w:szCs w:val="24"/>
          <w:lang w:val="tt-RU"/>
        </w:rPr>
        <w:t>и</w:t>
      </w:r>
      <w:r w:rsidRPr="005E7180">
        <w:rPr>
          <w:rFonts w:cstheme="minorHAnsi"/>
          <w:color w:val="000000"/>
          <w:sz w:val="24"/>
          <w:szCs w:val="24"/>
        </w:rPr>
        <w:t>). Ни в одной из этих губерний татары не представляли</w:t>
      </w:r>
      <w:r>
        <w:rPr>
          <w:rFonts w:cstheme="minorHAnsi"/>
          <w:color w:val="000000"/>
          <w:sz w:val="24"/>
          <w:szCs w:val="24"/>
          <w:lang w:val="tt-RU"/>
        </w:rPr>
        <w:t xml:space="preserve"> (</w:t>
      </w:r>
      <w:r w:rsidRPr="009D5EFE">
        <w:rPr>
          <w:rFonts w:cstheme="minorHAnsi"/>
          <w:i/>
          <w:iCs/>
          <w:color w:val="000000"/>
          <w:sz w:val="24"/>
          <w:szCs w:val="24"/>
          <w:lang w:val="tt-RU"/>
        </w:rPr>
        <w:t>7 –</w:t>
      </w:r>
      <w:r w:rsidR="009D3CF1">
        <w:rPr>
          <w:rFonts w:cstheme="minorHAnsi"/>
          <w:i/>
          <w:iCs/>
          <w:color w:val="000000"/>
          <w:sz w:val="24"/>
          <w:szCs w:val="24"/>
          <w:lang w:val="tt-RU"/>
        </w:rPr>
        <w:t xml:space="preserve"> </w:t>
      </w:r>
      <w:r w:rsidRPr="009D5EFE">
        <w:rPr>
          <w:rFonts w:cstheme="minorHAnsi"/>
          <w:i/>
          <w:iCs/>
          <w:color w:val="000000"/>
          <w:sz w:val="24"/>
          <w:szCs w:val="24"/>
          <w:lang w:val="tt-RU"/>
        </w:rPr>
        <w:t>количественный показатель</w:t>
      </w:r>
      <w:r>
        <w:rPr>
          <w:rFonts w:cstheme="minorHAnsi"/>
          <w:color w:val="000000"/>
          <w:sz w:val="24"/>
          <w:szCs w:val="24"/>
          <w:lang w:val="tt-RU"/>
        </w:rPr>
        <w:t>)</w:t>
      </w:r>
      <w:r w:rsidRPr="005E7180">
        <w:rPr>
          <w:rFonts w:cstheme="minorHAnsi"/>
          <w:color w:val="000000"/>
          <w:sz w:val="24"/>
          <w:szCs w:val="24"/>
        </w:rPr>
        <w:t xml:space="preserve">, ни одна из них по национальному составу населения не могла служить базой оформления ТР. Ввиду чрезвычайной смешанности 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нац</w:t>
      </w:r>
      <w:proofErr w:type="spellEnd"/>
      <w:r w:rsidRPr="005E7180">
        <w:rPr>
          <w:rFonts w:cstheme="minorHAnsi"/>
          <w:color w:val="000000"/>
          <w:sz w:val="24"/>
          <w:szCs w:val="24"/>
        </w:rPr>
        <w:t>[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ионального</w:t>
      </w:r>
      <w:proofErr w:type="spellEnd"/>
      <w:r w:rsidRPr="005E7180">
        <w:rPr>
          <w:rFonts w:cstheme="minorHAnsi"/>
          <w:color w:val="000000"/>
          <w:sz w:val="24"/>
          <w:szCs w:val="24"/>
        </w:rPr>
        <w:t xml:space="preserve">] состава населения края предстояло разбивать не только губернские границы, но и уездные и волостные. </w:t>
      </w:r>
      <w:r>
        <w:rPr>
          <w:rFonts w:cstheme="minorHAnsi"/>
          <w:color w:val="000000"/>
          <w:sz w:val="24"/>
          <w:szCs w:val="24"/>
          <w:lang w:val="tt-RU"/>
        </w:rPr>
        <w:t>...</w:t>
      </w:r>
      <w:r w:rsidRPr="005E7180">
        <w:rPr>
          <w:rFonts w:cstheme="minorHAnsi"/>
          <w:color w:val="000000"/>
          <w:sz w:val="24"/>
          <w:szCs w:val="24"/>
        </w:rPr>
        <w:t xml:space="preserve">. При нанесении границ необходимо было соблюдать административные, культурные и экономические интересы пограничного населения каждой волости и селения, как включенных в ТР, так и остающихся за ее пределами, не говоря уже об общегосударственных интересах по обслуживанию соответствующих районов. </w:t>
      </w:r>
      <w:r>
        <w:rPr>
          <w:rFonts w:cstheme="minorHAnsi"/>
          <w:color w:val="000000"/>
          <w:sz w:val="24"/>
          <w:szCs w:val="24"/>
          <w:lang w:val="tt-RU"/>
        </w:rPr>
        <w:t>...</w:t>
      </w:r>
      <w:r w:rsidRPr="005E7180">
        <w:rPr>
          <w:rFonts w:cstheme="minorHAnsi"/>
          <w:color w:val="000000"/>
          <w:sz w:val="24"/>
          <w:szCs w:val="24"/>
        </w:rPr>
        <w:t>. Оформление территории ТР, в связи [с] включением в нее г. Казани, связывалось с разрешением вопроса о судьбе западных уездов бывшей Казанской губернии, населенных чувашами и марийцами. Таким образом, комиссии по разработке проекта границ ТР приходилось принимать совместно с чувашскими и марийскими работниками ближайшее участие в разработке проектов оформления Чувашской и Марийской автономных областей.</w:t>
      </w:r>
    </w:p>
    <w:p w:rsidR="000852DA" w:rsidRPr="005E7180" w:rsidRDefault="000852DA" w:rsidP="000852DA">
      <w:pPr>
        <w:ind w:firstLine="708"/>
        <w:contextualSpacing/>
        <w:jc w:val="both"/>
        <w:rPr>
          <w:rFonts w:cstheme="minorHAnsi"/>
          <w:color w:val="000000"/>
          <w:sz w:val="24"/>
          <w:szCs w:val="24"/>
        </w:rPr>
      </w:pPr>
      <w:r w:rsidRPr="005E7180">
        <w:rPr>
          <w:rFonts w:cstheme="minorHAnsi"/>
          <w:color w:val="000000"/>
          <w:sz w:val="24"/>
          <w:szCs w:val="24"/>
        </w:rPr>
        <w:t>Работа по подготовке республики продолжалась несколько месяцев. (…) (…) Таким образом, проект оформления Татарской С[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оветской</w:t>
      </w:r>
      <w:proofErr w:type="spellEnd"/>
      <w:r w:rsidRPr="005E7180">
        <w:rPr>
          <w:rFonts w:cstheme="minorHAnsi"/>
          <w:color w:val="000000"/>
          <w:sz w:val="24"/>
          <w:szCs w:val="24"/>
        </w:rPr>
        <w:t>] С[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оциалистической</w:t>
      </w:r>
      <w:proofErr w:type="spellEnd"/>
      <w:r w:rsidRPr="005E7180">
        <w:rPr>
          <w:rFonts w:cstheme="minorHAnsi"/>
          <w:color w:val="000000"/>
          <w:sz w:val="24"/>
          <w:szCs w:val="24"/>
        </w:rPr>
        <w:t>] Республики разрабатывался под непосредственном личном руководством и при ближайшем личном участии т.</w:t>
      </w:r>
      <w:r>
        <w:rPr>
          <w:rFonts w:cstheme="minorHAnsi"/>
          <w:color w:val="000000"/>
          <w:sz w:val="24"/>
          <w:szCs w:val="24"/>
          <w:lang w:val="tt-RU"/>
        </w:rPr>
        <w:t xml:space="preserve"> (8</w:t>
      </w:r>
      <w:r w:rsidR="009D3CF1">
        <w:rPr>
          <w:rFonts w:cstheme="minorHAnsi"/>
          <w:color w:val="000000"/>
          <w:sz w:val="24"/>
          <w:szCs w:val="24"/>
          <w:lang w:val="tt-RU"/>
        </w:rPr>
        <w:t xml:space="preserve"> </w:t>
      </w:r>
      <w:r>
        <w:rPr>
          <w:rFonts w:cstheme="minorHAnsi"/>
          <w:color w:val="000000"/>
          <w:sz w:val="24"/>
          <w:szCs w:val="24"/>
          <w:lang w:val="tt-RU"/>
        </w:rPr>
        <w:t xml:space="preserve">- </w:t>
      </w:r>
      <w:r w:rsidRPr="009D5EFE">
        <w:rPr>
          <w:rFonts w:cstheme="minorHAnsi"/>
          <w:i/>
          <w:iCs/>
          <w:color w:val="000000"/>
          <w:sz w:val="24"/>
          <w:szCs w:val="24"/>
          <w:lang w:val="tt-RU"/>
        </w:rPr>
        <w:t>фамилия</w:t>
      </w:r>
      <w:r>
        <w:rPr>
          <w:rFonts w:cstheme="minorHAnsi"/>
          <w:color w:val="000000"/>
          <w:sz w:val="24"/>
          <w:szCs w:val="24"/>
          <w:lang w:val="tt-RU"/>
        </w:rPr>
        <w:t xml:space="preserve"> )</w:t>
      </w:r>
      <w:r w:rsidRPr="005E7180">
        <w:rPr>
          <w:rFonts w:cstheme="minorHAnsi"/>
          <w:color w:val="000000"/>
          <w:sz w:val="24"/>
          <w:szCs w:val="24"/>
        </w:rPr>
        <w:t>.</w:t>
      </w:r>
    </w:p>
    <w:p w:rsidR="000852DA" w:rsidRPr="005E7180" w:rsidRDefault="000852DA" w:rsidP="000852DA">
      <w:pPr>
        <w:ind w:firstLine="708"/>
        <w:contextualSpacing/>
        <w:jc w:val="both"/>
        <w:rPr>
          <w:rFonts w:cstheme="minorHAnsi"/>
          <w:sz w:val="24"/>
          <w:szCs w:val="24"/>
        </w:rPr>
      </w:pPr>
      <w:r w:rsidRPr="005E7180">
        <w:rPr>
          <w:rFonts w:cstheme="minorHAnsi"/>
          <w:color w:val="000000"/>
          <w:sz w:val="24"/>
          <w:szCs w:val="24"/>
        </w:rPr>
        <w:t xml:space="preserve">(…)Часть руководящих работников Казанского 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губисполкома</w:t>
      </w:r>
      <w:proofErr w:type="spellEnd"/>
      <w:r w:rsidRPr="005E7180">
        <w:rPr>
          <w:rFonts w:cstheme="minorHAnsi"/>
          <w:color w:val="000000"/>
          <w:sz w:val="24"/>
          <w:szCs w:val="24"/>
        </w:rPr>
        <w:t xml:space="preserve"> также обращалась тогда т[т]. Ленину и Сталину с заявлением против организации ТР, видя в этом опасность разрушения завоеваний революции, выполнения хлебных разверсток и т.п. (…), но и они получили отпор со стороны т[т]. Ленина и Сталина. Так в борьбе с проявлениями местного национализма и великодержавного шовинизма возникла Татарская С[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оветская</w:t>
      </w:r>
      <w:proofErr w:type="spellEnd"/>
      <w:r w:rsidRPr="005E7180">
        <w:rPr>
          <w:rFonts w:cstheme="minorHAnsi"/>
          <w:color w:val="000000"/>
          <w:sz w:val="24"/>
          <w:szCs w:val="24"/>
        </w:rPr>
        <w:t>] С[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оциалистическая</w:t>
      </w:r>
      <w:proofErr w:type="spellEnd"/>
      <w:r w:rsidRPr="005E7180">
        <w:rPr>
          <w:rFonts w:cstheme="minorHAnsi"/>
          <w:color w:val="000000"/>
          <w:sz w:val="24"/>
          <w:szCs w:val="24"/>
        </w:rPr>
        <w:t>] Республика, превратившаяся под руководством ВКП(б), при помощи всех национальностей Союза из аграрной колонии царизма в передовую часть СССР, в орденоносную Татарскую С[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оветскую</w:t>
      </w:r>
      <w:proofErr w:type="spellEnd"/>
      <w:r w:rsidRPr="005E7180">
        <w:rPr>
          <w:rFonts w:cstheme="minorHAnsi"/>
          <w:color w:val="000000"/>
          <w:sz w:val="24"/>
          <w:szCs w:val="24"/>
        </w:rPr>
        <w:t>] С[</w:t>
      </w:r>
      <w:proofErr w:type="spellStart"/>
      <w:r w:rsidRPr="005E7180">
        <w:rPr>
          <w:rFonts w:cstheme="minorHAnsi"/>
          <w:color w:val="000000"/>
          <w:sz w:val="24"/>
          <w:szCs w:val="24"/>
        </w:rPr>
        <w:t>оциалистическую</w:t>
      </w:r>
      <w:proofErr w:type="spellEnd"/>
      <w:r w:rsidRPr="005E7180">
        <w:rPr>
          <w:rFonts w:cstheme="minorHAnsi"/>
          <w:color w:val="000000"/>
          <w:sz w:val="24"/>
          <w:szCs w:val="24"/>
        </w:rPr>
        <w:t>] Республику</w:t>
      </w:r>
      <w:r w:rsidRPr="005E7180">
        <w:rPr>
          <w:rFonts w:cstheme="minorHAnsi"/>
          <w:sz w:val="24"/>
          <w:szCs w:val="24"/>
        </w:rPr>
        <w:t>(…)».</w:t>
      </w:r>
    </w:p>
    <w:p w:rsidR="000852DA" w:rsidRPr="005E7180" w:rsidRDefault="000852DA" w:rsidP="000852DA">
      <w:pPr>
        <w:ind w:firstLine="708"/>
        <w:contextualSpacing/>
        <w:jc w:val="both"/>
        <w:rPr>
          <w:rFonts w:cstheme="minorHAnsi"/>
          <w:b/>
          <w:bCs/>
          <w:sz w:val="24"/>
          <w:szCs w:val="24"/>
          <w:lang w:val="tt-RU"/>
        </w:rPr>
      </w:pPr>
      <w:r w:rsidRPr="005E7180">
        <w:rPr>
          <w:rFonts w:cstheme="minorHAnsi"/>
          <w:b/>
          <w:bCs/>
          <w:sz w:val="24"/>
          <w:szCs w:val="24"/>
          <w:lang w:val="tt-RU"/>
        </w:rPr>
        <w:t>Заполните пробелы :</w:t>
      </w:r>
    </w:p>
    <w:p w:rsidR="000852DA" w:rsidRPr="009D5EFE" w:rsidRDefault="000852DA" w:rsidP="000852DA">
      <w:pPr>
        <w:pStyle w:val="ab"/>
        <w:numPr>
          <w:ilvl w:val="0"/>
          <w:numId w:val="8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_______________________</w:t>
      </w:r>
    </w:p>
    <w:p w:rsidR="000852DA" w:rsidRPr="009D5EFE" w:rsidRDefault="000852DA" w:rsidP="000852DA">
      <w:pPr>
        <w:pStyle w:val="ab"/>
        <w:numPr>
          <w:ilvl w:val="0"/>
          <w:numId w:val="8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______________________</w:t>
      </w:r>
    </w:p>
    <w:p w:rsidR="000852DA" w:rsidRPr="009D5EFE" w:rsidRDefault="000852DA" w:rsidP="000852DA">
      <w:pPr>
        <w:pStyle w:val="ab"/>
        <w:numPr>
          <w:ilvl w:val="0"/>
          <w:numId w:val="8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_______________________</w:t>
      </w:r>
    </w:p>
    <w:p w:rsidR="000852DA" w:rsidRPr="009D5EFE" w:rsidRDefault="000852DA" w:rsidP="000852DA">
      <w:pPr>
        <w:pStyle w:val="ab"/>
        <w:numPr>
          <w:ilvl w:val="0"/>
          <w:numId w:val="8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_______________________</w:t>
      </w:r>
    </w:p>
    <w:p w:rsidR="000852DA" w:rsidRPr="009D5EFE" w:rsidRDefault="000852DA" w:rsidP="000852DA">
      <w:pPr>
        <w:pStyle w:val="ab"/>
        <w:numPr>
          <w:ilvl w:val="0"/>
          <w:numId w:val="8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color w:val="000000"/>
          <w:sz w:val="24"/>
          <w:szCs w:val="24"/>
          <w:lang w:val="tt-RU"/>
        </w:rPr>
        <w:t xml:space="preserve"> ______________________</w:t>
      </w:r>
    </w:p>
    <w:p w:rsidR="000852DA" w:rsidRPr="009D5EFE" w:rsidRDefault="000852DA" w:rsidP="000852DA">
      <w:pPr>
        <w:pStyle w:val="ab"/>
        <w:numPr>
          <w:ilvl w:val="0"/>
          <w:numId w:val="8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color w:val="000000"/>
          <w:sz w:val="24"/>
          <w:szCs w:val="24"/>
          <w:lang w:val="tt-RU"/>
        </w:rPr>
        <w:t>_______________________</w:t>
      </w:r>
    </w:p>
    <w:p w:rsidR="000852DA" w:rsidRPr="009D5EFE" w:rsidRDefault="000852DA" w:rsidP="000852DA">
      <w:pPr>
        <w:pStyle w:val="ab"/>
        <w:numPr>
          <w:ilvl w:val="0"/>
          <w:numId w:val="8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color w:val="000000"/>
          <w:sz w:val="24"/>
          <w:szCs w:val="24"/>
          <w:lang w:val="tt-RU"/>
        </w:rPr>
        <w:t xml:space="preserve"> _______________________</w:t>
      </w:r>
    </w:p>
    <w:p w:rsidR="000852DA" w:rsidRPr="009D5EFE" w:rsidRDefault="000852DA" w:rsidP="000852DA">
      <w:pPr>
        <w:pStyle w:val="ab"/>
        <w:numPr>
          <w:ilvl w:val="0"/>
          <w:numId w:val="8"/>
        </w:numPr>
        <w:jc w:val="both"/>
        <w:rPr>
          <w:rFonts w:cstheme="minorHAnsi"/>
          <w:sz w:val="24"/>
          <w:szCs w:val="24"/>
        </w:rPr>
      </w:pPr>
      <w:r>
        <w:rPr>
          <w:rFonts w:cstheme="minorHAnsi"/>
          <w:color w:val="000000"/>
          <w:sz w:val="24"/>
          <w:szCs w:val="24"/>
          <w:lang w:val="tt-RU"/>
        </w:rPr>
        <w:t>________________________</w:t>
      </w:r>
    </w:p>
    <w:p w:rsidR="000852DA" w:rsidRPr="00E45C37" w:rsidRDefault="000852DA" w:rsidP="000852DA">
      <w:pPr>
        <w:pStyle w:val="ab"/>
        <w:ind w:left="0"/>
        <w:jc w:val="both"/>
        <w:rPr>
          <w:rFonts w:cstheme="minorHAnsi"/>
          <w:b/>
          <w:bCs/>
          <w:sz w:val="24"/>
          <w:szCs w:val="24"/>
        </w:rPr>
      </w:pPr>
      <w:r w:rsidRPr="00E45C37">
        <w:rPr>
          <w:rFonts w:cstheme="minorHAnsi"/>
          <w:b/>
          <w:bCs/>
          <w:sz w:val="24"/>
          <w:szCs w:val="24"/>
          <w:lang w:val="tt-RU"/>
        </w:rPr>
        <w:t>А) К</w:t>
      </w:r>
      <w:proofErr w:type="spellStart"/>
      <w:r w:rsidRPr="00E45C37">
        <w:rPr>
          <w:rFonts w:cstheme="minorHAnsi"/>
          <w:b/>
          <w:bCs/>
          <w:sz w:val="24"/>
          <w:szCs w:val="24"/>
        </w:rPr>
        <w:t>акой</w:t>
      </w:r>
      <w:proofErr w:type="spellEnd"/>
      <w:r w:rsidRPr="00E45C37">
        <w:rPr>
          <w:rFonts w:cstheme="minorHAnsi"/>
          <w:b/>
          <w:bCs/>
          <w:sz w:val="24"/>
          <w:szCs w:val="24"/>
        </w:rPr>
        <w:t xml:space="preserve"> процесс охарактеризован в документе?</w:t>
      </w:r>
    </w:p>
    <w:p w:rsidR="000852DA" w:rsidRPr="005E7180" w:rsidRDefault="000852DA" w:rsidP="000852DA">
      <w:pPr>
        <w:pStyle w:val="ab"/>
        <w:ind w:left="0"/>
        <w:jc w:val="both"/>
        <w:rPr>
          <w:rFonts w:cstheme="minorHAnsi"/>
          <w:sz w:val="24"/>
          <w:szCs w:val="24"/>
          <w:lang w:val="tt-RU"/>
        </w:rPr>
      </w:pPr>
      <w:r w:rsidRPr="005E7180">
        <w:rPr>
          <w:rFonts w:cstheme="minorHAnsi"/>
          <w:sz w:val="24"/>
          <w:szCs w:val="24"/>
          <w:lang w:val="tt-RU"/>
        </w:rPr>
        <w:t>____________________________________________________________</w:t>
      </w:r>
    </w:p>
    <w:p w:rsidR="000852DA" w:rsidRDefault="000852DA" w:rsidP="000852DA">
      <w:pPr>
        <w:pStyle w:val="ab"/>
        <w:ind w:left="0"/>
        <w:jc w:val="both"/>
        <w:rPr>
          <w:rFonts w:cstheme="minorHAnsi"/>
          <w:sz w:val="24"/>
          <w:szCs w:val="24"/>
          <w:lang w:val="tt-RU"/>
        </w:rPr>
      </w:pPr>
      <w:r w:rsidRPr="005E7180">
        <w:rPr>
          <w:rFonts w:cstheme="minorHAnsi"/>
          <w:sz w:val="24"/>
          <w:szCs w:val="24"/>
          <w:lang w:val="tt-RU"/>
        </w:rPr>
        <w:t>____________________________________________________________</w:t>
      </w:r>
    </w:p>
    <w:p w:rsidR="000852DA" w:rsidRPr="005E7180" w:rsidRDefault="000852DA" w:rsidP="000852DA">
      <w:pPr>
        <w:pStyle w:val="ab"/>
        <w:jc w:val="both"/>
        <w:rPr>
          <w:rFonts w:cstheme="minorHAnsi"/>
          <w:sz w:val="24"/>
          <w:szCs w:val="24"/>
          <w:lang w:val="tt-RU"/>
        </w:rPr>
      </w:pPr>
    </w:p>
    <w:p w:rsidR="000852DA" w:rsidRDefault="000852DA" w:rsidP="000852DA">
      <w:pPr>
        <w:pStyle w:val="ab"/>
        <w:ind w:left="0"/>
        <w:jc w:val="both"/>
        <w:rPr>
          <w:rFonts w:cstheme="minorHAnsi"/>
          <w:b/>
          <w:bCs/>
          <w:sz w:val="24"/>
          <w:szCs w:val="24"/>
        </w:rPr>
      </w:pPr>
      <w:r w:rsidRPr="00E45C37">
        <w:rPr>
          <w:rFonts w:cstheme="minorHAnsi"/>
          <w:b/>
          <w:bCs/>
          <w:sz w:val="24"/>
          <w:szCs w:val="24"/>
          <w:lang w:val="tt-RU"/>
        </w:rPr>
        <w:lastRenderedPageBreak/>
        <w:t xml:space="preserve">Б) </w:t>
      </w:r>
      <w:r w:rsidRPr="00E45C37">
        <w:rPr>
          <w:rFonts w:cstheme="minorHAnsi"/>
          <w:b/>
          <w:bCs/>
          <w:sz w:val="24"/>
          <w:szCs w:val="24"/>
        </w:rPr>
        <w:t>Какие сложности возникли при подготовке к созданию Татарской автономной республики?</w:t>
      </w:r>
    </w:p>
    <w:p w:rsidR="000852DA" w:rsidRPr="00E45C37" w:rsidRDefault="000852DA" w:rsidP="000852DA">
      <w:pPr>
        <w:pStyle w:val="ab"/>
        <w:ind w:left="0"/>
        <w:jc w:val="both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</w:t>
      </w:r>
    </w:p>
    <w:p w:rsidR="000852DA" w:rsidRPr="00E45C37" w:rsidRDefault="00D3534A" w:rsidP="00D3534A">
      <w:pPr>
        <w:contextualSpacing/>
        <w:jc w:val="both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В)</w:t>
      </w:r>
      <w:r w:rsidR="000852DA" w:rsidRPr="00E45C37">
        <w:rPr>
          <w:rFonts w:cstheme="minorHAnsi"/>
          <w:b/>
          <w:bCs/>
          <w:sz w:val="24"/>
          <w:szCs w:val="24"/>
        </w:rPr>
        <w:t>. Как вы думаете, что давало создание автономии татарскому народу?</w:t>
      </w:r>
    </w:p>
    <w:p w:rsidR="000852DA" w:rsidRDefault="000852DA" w:rsidP="000852DA">
      <w:pPr>
        <w:contextualSpacing/>
        <w:jc w:val="both"/>
        <w:rPr>
          <w:rFonts w:cstheme="minorHAnsi"/>
          <w:sz w:val="24"/>
          <w:szCs w:val="24"/>
          <w:lang w:val="tt-RU"/>
        </w:rPr>
      </w:pPr>
      <w:r w:rsidRPr="005E7180">
        <w:rPr>
          <w:rFonts w:cstheme="minorHAnsi"/>
          <w:sz w:val="24"/>
          <w:szCs w:val="24"/>
        </w:rPr>
        <w:t>Ответ: ______________</w:t>
      </w:r>
      <w:r>
        <w:rPr>
          <w:rFonts w:cstheme="minorHAnsi"/>
          <w:sz w:val="24"/>
          <w:szCs w:val="24"/>
          <w:lang w:val="tt-RU"/>
        </w:rPr>
        <w:t>____________________________________________________</w:t>
      </w:r>
    </w:p>
    <w:p w:rsidR="000852DA" w:rsidRDefault="000852DA" w:rsidP="000852DA">
      <w:pPr>
        <w:contextualSpacing/>
        <w:jc w:val="both"/>
        <w:rPr>
          <w:rFonts w:cstheme="minorHAnsi"/>
          <w:sz w:val="24"/>
          <w:szCs w:val="24"/>
          <w:lang w:val="tt-RU"/>
        </w:rPr>
      </w:pPr>
      <w:r>
        <w:rPr>
          <w:rFonts w:cstheme="minorHAnsi"/>
          <w:sz w:val="24"/>
          <w:szCs w:val="24"/>
          <w:lang w:val="tt-RU"/>
        </w:rPr>
        <w:t>_____________________________________________________________________________</w:t>
      </w:r>
    </w:p>
    <w:p w:rsidR="000852DA" w:rsidRDefault="000852DA" w:rsidP="000852DA">
      <w:pPr>
        <w:contextualSpacing/>
        <w:jc w:val="both"/>
        <w:rPr>
          <w:rFonts w:cstheme="minorHAnsi"/>
          <w:sz w:val="24"/>
          <w:szCs w:val="24"/>
          <w:lang w:val="tt-RU"/>
        </w:rPr>
      </w:pPr>
      <w:r>
        <w:rPr>
          <w:rFonts w:cstheme="minorHAnsi"/>
          <w:sz w:val="24"/>
          <w:szCs w:val="24"/>
          <w:lang w:val="tt-RU"/>
        </w:rPr>
        <w:t>_____________________________________________________________________________</w:t>
      </w:r>
    </w:p>
    <w:p w:rsidR="000852DA" w:rsidRDefault="000852DA" w:rsidP="000852DA">
      <w:pPr>
        <w:contextualSpacing/>
        <w:jc w:val="both"/>
        <w:rPr>
          <w:rFonts w:cstheme="minorHAnsi"/>
          <w:sz w:val="24"/>
          <w:szCs w:val="24"/>
          <w:lang w:val="tt-RU"/>
        </w:rPr>
      </w:pPr>
      <w:r>
        <w:rPr>
          <w:rFonts w:cstheme="minorHAnsi"/>
          <w:sz w:val="24"/>
          <w:szCs w:val="24"/>
          <w:lang w:val="tt-RU"/>
        </w:rPr>
        <w:t>_____________________________________________________________________________</w:t>
      </w:r>
    </w:p>
    <w:p w:rsidR="000852DA" w:rsidRDefault="000852DA" w:rsidP="000852DA">
      <w:pPr>
        <w:contextualSpacing/>
        <w:jc w:val="both"/>
        <w:rPr>
          <w:rFonts w:cstheme="minorHAnsi"/>
          <w:sz w:val="24"/>
          <w:szCs w:val="24"/>
          <w:lang w:val="tt-RU"/>
        </w:rPr>
      </w:pPr>
      <w:r>
        <w:rPr>
          <w:rFonts w:cstheme="minorHAnsi"/>
          <w:sz w:val="24"/>
          <w:szCs w:val="24"/>
          <w:lang w:val="tt-RU"/>
        </w:rPr>
        <w:t>_____________________________________________________________________________</w:t>
      </w:r>
    </w:p>
    <w:p w:rsidR="000852DA" w:rsidRDefault="000852DA" w:rsidP="000852DA">
      <w:pPr>
        <w:contextualSpacing/>
        <w:jc w:val="both"/>
        <w:rPr>
          <w:rFonts w:cstheme="minorHAnsi"/>
          <w:sz w:val="24"/>
          <w:szCs w:val="24"/>
          <w:lang w:val="tt-RU"/>
        </w:rPr>
      </w:pPr>
      <w:r>
        <w:rPr>
          <w:rFonts w:cstheme="minorHAnsi"/>
          <w:sz w:val="24"/>
          <w:szCs w:val="24"/>
          <w:lang w:val="tt-RU"/>
        </w:rPr>
        <w:t>_____________________________________________________________________________</w:t>
      </w:r>
    </w:p>
    <w:p w:rsidR="000852DA" w:rsidRPr="00E45C37" w:rsidRDefault="00D3534A" w:rsidP="00D3534A">
      <w:pPr>
        <w:contextualSpacing/>
        <w:jc w:val="both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Г)</w:t>
      </w:r>
      <w:r w:rsidR="000852DA" w:rsidRPr="00E45C37">
        <w:rPr>
          <w:rFonts w:cstheme="minorHAnsi"/>
          <w:b/>
          <w:bCs/>
          <w:sz w:val="24"/>
          <w:szCs w:val="24"/>
        </w:rPr>
        <w:t>. Как вы думаете, в какие годы были написаны воспоминания? Аргументируйте свой ответ.</w:t>
      </w:r>
    </w:p>
    <w:p w:rsidR="000852DA" w:rsidRDefault="000852DA" w:rsidP="000852DA">
      <w:pPr>
        <w:contextualSpacing/>
        <w:jc w:val="both"/>
        <w:rPr>
          <w:rFonts w:cstheme="minorHAnsi"/>
          <w:sz w:val="24"/>
          <w:szCs w:val="24"/>
          <w:lang w:val="tt-RU"/>
        </w:rPr>
      </w:pPr>
      <w:r w:rsidRPr="005E7180">
        <w:rPr>
          <w:rFonts w:cstheme="minorHAnsi"/>
          <w:sz w:val="24"/>
          <w:szCs w:val="24"/>
        </w:rPr>
        <w:t>Ответ: __</w:t>
      </w:r>
      <w:r>
        <w:rPr>
          <w:rFonts w:cstheme="minorHAnsi"/>
          <w:sz w:val="24"/>
          <w:szCs w:val="24"/>
          <w:lang w:val="tt-RU"/>
        </w:rPr>
        <w:t>____________________________________________________________________</w:t>
      </w:r>
      <w:r w:rsidRPr="005E7180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  <w:lang w:val="tt-RU"/>
        </w:rPr>
        <w:t>_____________________________________________________________________________</w:t>
      </w:r>
    </w:p>
    <w:p w:rsidR="000852DA" w:rsidRDefault="000852DA" w:rsidP="000852DA">
      <w:pPr>
        <w:contextualSpacing/>
        <w:jc w:val="both"/>
        <w:rPr>
          <w:rFonts w:cstheme="minorHAnsi"/>
          <w:sz w:val="24"/>
          <w:szCs w:val="24"/>
          <w:lang w:val="tt-RU"/>
        </w:rPr>
      </w:pPr>
      <w:r>
        <w:rPr>
          <w:rFonts w:cstheme="minorHAnsi"/>
          <w:sz w:val="24"/>
          <w:szCs w:val="24"/>
          <w:lang w:val="tt-RU"/>
        </w:rPr>
        <w:t>_____________________________________________________________________________</w:t>
      </w:r>
    </w:p>
    <w:p w:rsidR="000852DA" w:rsidRDefault="000852DA" w:rsidP="000852DA">
      <w:pPr>
        <w:contextualSpacing/>
        <w:jc w:val="both"/>
        <w:rPr>
          <w:rFonts w:cstheme="minorHAnsi"/>
          <w:sz w:val="24"/>
          <w:szCs w:val="24"/>
          <w:lang w:val="tt-RU"/>
        </w:rPr>
      </w:pPr>
      <w:r>
        <w:rPr>
          <w:rFonts w:cstheme="minorHAnsi"/>
          <w:sz w:val="24"/>
          <w:szCs w:val="24"/>
          <w:lang w:val="tt-RU"/>
        </w:rPr>
        <w:t>_____________________________________________________________________________</w:t>
      </w:r>
    </w:p>
    <w:p w:rsidR="000852DA" w:rsidRDefault="000852DA" w:rsidP="000852DA">
      <w:pPr>
        <w:contextualSpacing/>
        <w:jc w:val="both"/>
        <w:rPr>
          <w:rFonts w:cstheme="minorHAnsi"/>
          <w:sz w:val="24"/>
          <w:szCs w:val="24"/>
          <w:lang w:val="tt-RU"/>
        </w:rPr>
      </w:pPr>
      <w:r>
        <w:rPr>
          <w:rFonts w:cstheme="minorHAnsi"/>
          <w:sz w:val="24"/>
          <w:szCs w:val="24"/>
          <w:lang w:val="tt-RU"/>
        </w:rPr>
        <w:t>_____________________________________________________________________________</w:t>
      </w:r>
    </w:p>
    <w:p w:rsidR="000852DA" w:rsidRDefault="000852DA" w:rsidP="000852DA">
      <w:pPr>
        <w:contextualSpacing/>
        <w:jc w:val="both"/>
        <w:rPr>
          <w:rFonts w:cstheme="minorHAnsi"/>
          <w:color w:val="FF0000"/>
          <w:sz w:val="24"/>
          <w:szCs w:val="24"/>
          <w:shd w:val="clear" w:color="auto" w:fill="FFFFFF"/>
        </w:rPr>
      </w:pPr>
    </w:p>
    <w:p w:rsidR="000852DA" w:rsidRDefault="000852DA" w:rsidP="000852DA">
      <w:pPr>
        <w:contextualSpacing/>
        <w:jc w:val="both"/>
        <w:rPr>
          <w:rFonts w:cstheme="minorHAnsi"/>
          <w:color w:val="FF0000"/>
          <w:sz w:val="24"/>
          <w:szCs w:val="24"/>
          <w:shd w:val="clear" w:color="auto" w:fill="FFFFFF"/>
        </w:rPr>
      </w:pPr>
    </w:p>
    <w:p w:rsidR="00F83763" w:rsidRPr="003B0FD6" w:rsidRDefault="00151262" w:rsidP="00D3534A">
      <w:pPr>
        <w:ind w:left="360"/>
        <w:contextualSpacing/>
        <w:jc w:val="both"/>
        <w:rPr>
          <w:rFonts w:cs="Calibri"/>
          <w:b/>
          <w:sz w:val="24"/>
          <w:szCs w:val="24"/>
          <w:lang w:val="tt-RU"/>
        </w:rPr>
      </w:pPr>
      <w:r w:rsidRPr="00735197">
        <w:rPr>
          <w:rFonts w:ascii="Times New Roman" w:hAnsi="Times New Roman" w:cs="Times New Roman"/>
          <w:b/>
          <w:sz w:val="24"/>
          <w:szCs w:val="24"/>
        </w:rPr>
        <w:t>1</w:t>
      </w:r>
      <w:r w:rsidR="006D2165" w:rsidRPr="00735197">
        <w:rPr>
          <w:rFonts w:ascii="Times New Roman" w:hAnsi="Times New Roman" w:cs="Times New Roman"/>
          <w:b/>
          <w:sz w:val="24"/>
          <w:szCs w:val="24"/>
          <w:lang w:val="tt-RU"/>
        </w:rPr>
        <w:t>5</w:t>
      </w:r>
      <w:r w:rsidRPr="00735197">
        <w:rPr>
          <w:rFonts w:ascii="Times New Roman" w:hAnsi="Times New Roman" w:cs="Times New Roman"/>
          <w:b/>
          <w:sz w:val="24"/>
          <w:szCs w:val="24"/>
        </w:rPr>
        <w:t>.</w:t>
      </w:r>
      <w:r w:rsidR="00EA7E30" w:rsidRPr="00735197">
        <w:rPr>
          <w:rFonts w:ascii="Times New Roman" w:hAnsi="Times New Roman" w:cs="Times New Roman"/>
          <w:b/>
          <w:sz w:val="24"/>
          <w:szCs w:val="24"/>
          <w:lang w:val="tt-RU"/>
        </w:rPr>
        <w:t xml:space="preserve"> </w:t>
      </w:r>
      <w:r w:rsidR="00F83763" w:rsidRPr="00735197">
        <w:rPr>
          <w:b/>
          <w:sz w:val="24"/>
          <w:szCs w:val="24"/>
        </w:rPr>
        <w:t>Историческое эссе.</w:t>
      </w:r>
      <w:r w:rsidR="00F83763" w:rsidRPr="00735197">
        <w:rPr>
          <w:sz w:val="24"/>
          <w:szCs w:val="24"/>
        </w:rPr>
        <w:t xml:space="preserve"> Выберите одну из ниже приведенных тем и напишите историческое эссе. Обоснуйте выбор темы, постарайтесь высказать и аргументировать свою позицию, также различные точки зрения по данному вопросу. В работе используйте исторические факты и термины.</w:t>
      </w:r>
    </w:p>
    <w:p w:rsidR="00151262" w:rsidRPr="00986053" w:rsidRDefault="00151262" w:rsidP="00F83763">
      <w:pPr>
        <w:ind w:left="36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151262" w:rsidRPr="00986053" w:rsidRDefault="00151262" w:rsidP="00151262">
      <w:pPr>
        <w:ind w:left="360"/>
        <w:contextualSpacing/>
        <w:jc w:val="both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151262" w:rsidRPr="003B0FD6" w:rsidRDefault="00151262" w:rsidP="00151262">
      <w:pPr>
        <w:rPr>
          <w:rFonts w:ascii="Times New Roman" w:hAnsi="Times New Roman" w:cs="Times New Roman"/>
          <w:b/>
          <w:sz w:val="24"/>
          <w:szCs w:val="24"/>
        </w:rPr>
      </w:pPr>
      <w:r w:rsidRPr="003B0FD6">
        <w:rPr>
          <w:rFonts w:ascii="Times New Roman" w:hAnsi="Times New Roman" w:cs="Times New Roman"/>
          <w:b/>
          <w:sz w:val="24"/>
          <w:szCs w:val="24"/>
        </w:rPr>
        <w:t>Темы:</w:t>
      </w:r>
    </w:p>
    <w:p w:rsidR="003D44E0" w:rsidRDefault="003D44E0" w:rsidP="003D44E0">
      <w:pPr>
        <w:pStyle w:val="ab"/>
        <w:numPr>
          <w:ilvl w:val="0"/>
          <w:numId w:val="12"/>
        </w:numPr>
        <w:jc w:val="both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 xml:space="preserve">Роль официального принятия ислама в Волжской </w:t>
      </w:r>
      <w:proofErr w:type="spellStart"/>
      <w:r>
        <w:rPr>
          <w:rFonts w:cs="Calibri"/>
          <w:b/>
          <w:sz w:val="24"/>
          <w:szCs w:val="24"/>
        </w:rPr>
        <w:t>Булгарии</w:t>
      </w:r>
      <w:proofErr w:type="spellEnd"/>
      <w:r>
        <w:rPr>
          <w:rFonts w:cs="Calibri"/>
          <w:b/>
          <w:sz w:val="24"/>
          <w:szCs w:val="24"/>
        </w:rPr>
        <w:t xml:space="preserve"> в развитии культуры народов Поволжья.</w:t>
      </w:r>
    </w:p>
    <w:p w:rsidR="003D44E0" w:rsidRDefault="003D44E0" w:rsidP="003D44E0">
      <w:pPr>
        <w:pStyle w:val="ab"/>
        <w:numPr>
          <w:ilvl w:val="0"/>
          <w:numId w:val="12"/>
        </w:numPr>
        <w:jc w:val="both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 xml:space="preserve">Период зависимости русских княжеств от </w:t>
      </w:r>
      <w:r w:rsidR="00AC757D">
        <w:rPr>
          <w:rFonts w:cs="Calibri"/>
          <w:b/>
          <w:sz w:val="24"/>
          <w:szCs w:val="24"/>
        </w:rPr>
        <w:t>золотоордынских</w:t>
      </w:r>
      <w:r>
        <w:rPr>
          <w:rFonts w:cs="Calibri"/>
          <w:b/>
          <w:sz w:val="24"/>
          <w:szCs w:val="24"/>
        </w:rPr>
        <w:t xml:space="preserve"> правителей и ее роль в истории России.</w:t>
      </w:r>
    </w:p>
    <w:p w:rsidR="003D44E0" w:rsidRDefault="003D44E0" w:rsidP="003D44E0">
      <w:pPr>
        <w:pStyle w:val="ab"/>
        <w:numPr>
          <w:ilvl w:val="0"/>
          <w:numId w:val="12"/>
        </w:numPr>
        <w:jc w:val="both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 xml:space="preserve">Роль </w:t>
      </w:r>
      <w:proofErr w:type="spellStart"/>
      <w:r>
        <w:rPr>
          <w:rFonts w:cs="Calibri"/>
          <w:b/>
          <w:sz w:val="24"/>
          <w:szCs w:val="24"/>
        </w:rPr>
        <w:t>джадидизма</w:t>
      </w:r>
      <w:proofErr w:type="spellEnd"/>
      <w:r>
        <w:rPr>
          <w:rFonts w:cs="Calibri"/>
          <w:b/>
          <w:sz w:val="24"/>
          <w:szCs w:val="24"/>
        </w:rPr>
        <w:t xml:space="preserve"> в истории и культуре народов России.</w:t>
      </w:r>
    </w:p>
    <w:p w:rsidR="003D44E0" w:rsidRPr="00094061" w:rsidRDefault="003D44E0" w:rsidP="003D44E0">
      <w:pPr>
        <w:pStyle w:val="ab"/>
        <w:numPr>
          <w:ilvl w:val="0"/>
          <w:numId w:val="12"/>
        </w:numPr>
        <w:jc w:val="both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 xml:space="preserve">«Модель Татарстана» - ее сущность и значение в истории современной РФ и РТ. </w:t>
      </w:r>
    </w:p>
    <w:p w:rsidR="003D44E0" w:rsidRDefault="003D44E0" w:rsidP="003D44E0">
      <w:pPr>
        <w:ind w:left="360"/>
        <w:contextualSpacing/>
        <w:jc w:val="both"/>
        <w:rPr>
          <w:rFonts w:cs="Calibri"/>
          <w:b/>
          <w:sz w:val="24"/>
          <w:szCs w:val="24"/>
          <w:lang w:val="tt-RU"/>
        </w:rPr>
      </w:pPr>
    </w:p>
    <w:p w:rsidR="000852DA" w:rsidRPr="005E7180" w:rsidRDefault="000852DA" w:rsidP="000852DA">
      <w:pPr>
        <w:pStyle w:val="ab"/>
        <w:spacing w:after="0"/>
        <w:rPr>
          <w:rFonts w:cstheme="minorHAnsi"/>
          <w:color w:val="FF0000"/>
          <w:sz w:val="24"/>
          <w:szCs w:val="24"/>
          <w:shd w:val="clear" w:color="auto" w:fill="FFFFFF"/>
        </w:rPr>
      </w:pPr>
    </w:p>
    <w:p w:rsidR="000852DA" w:rsidRPr="005E7180" w:rsidRDefault="000852DA" w:rsidP="000852DA">
      <w:pPr>
        <w:pStyle w:val="ab"/>
        <w:spacing w:after="0"/>
        <w:jc w:val="center"/>
        <w:rPr>
          <w:rFonts w:cstheme="minorHAnsi"/>
          <w:color w:val="FF0000"/>
          <w:sz w:val="24"/>
          <w:szCs w:val="24"/>
          <w:shd w:val="clear" w:color="auto" w:fill="FFFFFF"/>
        </w:rPr>
      </w:pPr>
      <w:r w:rsidRPr="005E7180">
        <w:rPr>
          <w:rFonts w:cstheme="minorHAnsi"/>
          <w:color w:val="FF0000"/>
          <w:sz w:val="24"/>
          <w:szCs w:val="24"/>
          <w:shd w:val="clear" w:color="auto" w:fill="FFFFFF"/>
        </w:rPr>
        <w:t>ЖЕЛАЕМ УДАЧИ!</w:t>
      </w:r>
    </w:p>
    <w:p w:rsidR="00EC662D" w:rsidRDefault="00EC662D"/>
    <w:sectPr w:rsidR="00EC662D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F0C88" w:rsidRDefault="000F0C88">
      <w:pPr>
        <w:spacing w:after="0" w:line="240" w:lineRule="auto"/>
      </w:pPr>
      <w:r>
        <w:separator/>
      </w:r>
    </w:p>
  </w:endnote>
  <w:endnote w:type="continuationSeparator" w:id="0">
    <w:p w:rsidR="000F0C88" w:rsidRDefault="000F0C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1C03" w:rsidRDefault="007A1C03">
    <w:pPr>
      <w:pStyle w:val="af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2605089"/>
      <w:docPartObj>
        <w:docPartGallery w:val="Page Numbers (Bottom of Page)"/>
        <w:docPartUnique/>
      </w:docPartObj>
    </w:sdtPr>
    <w:sdtEndPr/>
    <w:sdtContent>
      <w:p w:rsidR="00D5300C" w:rsidRDefault="000852DA">
        <w:pPr>
          <w:pStyle w:val="af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A1C03">
          <w:rPr>
            <w:noProof/>
          </w:rPr>
          <w:t>1</w:t>
        </w:r>
        <w:r>
          <w:fldChar w:fldCharType="end"/>
        </w:r>
      </w:p>
    </w:sdtContent>
  </w:sdt>
  <w:p w:rsidR="00D5300C" w:rsidRDefault="000F0C88">
    <w:pPr>
      <w:pStyle w:val="af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1C03" w:rsidRDefault="007A1C03">
    <w:pPr>
      <w:pStyle w:val="af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F0C88" w:rsidRDefault="000F0C88">
      <w:pPr>
        <w:spacing w:after="0" w:line="240" w:lineRule="auto"/>
      </w:pPr>
      <w:r>
        <w:separator/>
      </w:r>
    </w:p>
  </w:footnote>
  <w:footnote w:type="continuationSeparator" w:id="0">
    <w:p w:rsidR="000F0C88" w:rsidRDefault="000F0C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1C03" w:rsidRDefault="007A1C03">
    <w:pPr>
      <w:pStyle w:val="af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300C" w:rsidRPr="005167AE" w:rsidRDefault="007A1C03" w:rsidP="002D4378">
    <w:pPr>
      <w:pStyle w:val="af7"/>
    </w:pPr>
    <w:r>
      <w:rPr>
        <w:lang w:val="tt-RU"/>
      </w:rPr>
      <w:t>Муниципальный этап республиканской олимпиады по истории</w:t>
    </w:r>
    <w:r w:rsidR="000852DA">
      <w:rPr>
        <w:lang w:val="tt-RU"/>
      </w:rPr>
      <w:t xml:space="preserve"> </w:t>
    </w:r>
    <w:r w:rsidR="000852DA">
      <w:t>Татар</w:t>
    </w:r>
    <w:r>
      <w:t>стана</w:t>
    </w:r>
    <w:r w:rsidR="000852DA">
      <w:t xml:space="preserve"> </w:t>
    </w:r>
    <w:r>
      <w:t xml:space="preserve"> </w:t>
    </w:r>
    <w:r w:rsidR="000852DA">
      <w:t>11 кл</w:t>
    </w:r>
    <w:r>
      <w:t>асс</w:t>
    </w:r>
    <w:r w:rsidR="000852DA">
      <w:t xml:space="preserve">                                                </w:t>
    </w:r>
    <w:r>
      <w:t xml:space="preserve">                        </w:t>
    </w:r>
    <w:bookmarkStart w:id="0" w:name="_GoBack"/>
    <w:bookmarkEnd w:id="0"/>
  </w:p>
  <w:p w:rsidR="00D5300C" w:rsidRDefault="000F0C88">
    <w:pPr>
      <w:pStyle w:val="af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1C03" w:rsidRDefault="007A1C03">
    <w:pPr>
      <w:pStyle w:val="af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73A06"/>
    <w:multiLevelType w:val="hybridMultilevel"/>
    <w:tmpl w:val="048A6D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A22982"/>
    <w:multiLevelType w:val="hybridMultilevel"/>
    <w:tmpl w:val="81787244"/>
    <w:lvl w:ilvl="0" w:tplc="82100A2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BD2DB1"/>
    <w:multiLevelType w:val="hybridMultilevel"/>
    <w:tmpl w:val="7EBEBE74"/>
    <w:lvl w:ilvl="0" w:tplc="FB72E9AE">
      <w:start w:val="12"/>
      <w:numFmt w:val="decimal"/>
      <w:lvlText w:val="%1."/>
      <w:lvlJc w:val="left"/>
      <w:pPr>
        <w:ind w:left="1068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1220789C"/>
    <w:multiLevelType w:val="hybridMultilevel"/>
    <w:tmpl w:val="048A6D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0C2A69"/>
    <w:multiLevelType w:val="hybridMultilevel"/>
    <w:tmpl w:val="13DE7F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B72553"/>
    <w:multiLevelType w:val="hybridMultilevel"/>
    <w:tmpl w:val="E0DE4E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F665DA0"/>
    <w:multiLevelType w:val="hybridMultilevel"/>
    <w:tmpl w:val="067035D8"/>
    <w:lvl w:ilvl="0" w:tplc="AD80BA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54A330BB"/>
    <w:multiLevelType w:val="hybridMultilevel"/>
    <w:tmpl w:val="1FCAFD16"/>
    <w:lvl w:ilvl="0" w:tplc="D79E7CC6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5BCB3908"/>
    <w:multiLevelType w:val="hybridMultilevel"/>
    <w:tmpl w:val="82C2D4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15250E8"/>
    <w:multiLevelType w:val="hybridMultilevel"/>
    <w:tmpl w:val="D2C8FD2C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8152FC6"/>
    <w:multiLevelType w:val="hybridMultilevel"/>
    <w:tmpl w:val="9C9EE0CE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81F3211"/>
    <w:multiLevelType w:val="hybridMultilevel"/>
    <w:tmpl w:val="F2507F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3F1454D"/>
    <w:multiLevelType w:val="hybridMultilevel"/>
    <w:tmpl w:val="732243BA"/>
    <w:lvl w:ilvl="0" w:tplc="0419000F">
      <w:start w:val="13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1"/>
  </w:num>
  <w:num w:numId="2">
    <w:abstractNumId w:val="5"/>
  </w:num>
  <w:num w:numId="3">
    <w:abstractNumId w:val="3"/>
  </w:num>
  <w:num w:numId="4">
    <w:abstractNumId w:val="7"/>
  </w:num>
  <w:num w:numId="5">
    <w:abstractNumId w:val="1"/>
  </w:num>
  <w:num w:numId="6">
    <w:abstractNumId w:val="6"/>
  </w:num>
  <w:num w:numId="7">
    <w:abstractNumId w:val="8"/>
  </w:num>
  <w:num w:numId="8">
    <w:abstractNumId w:val="0"/>
  </w:num>
  <w:num w:numId="9">
    <w:abstractNumId w:val="9"/>
  </w:num>
  <w:num w:numId="10">
    <w:abstractNumId w:val="10"/>
  </w:num>
  <w:num w:numId="11">
    <w:abstractNumId w:val="12"/>
  </w:num>
  <w:num w:numId="12">
    <w:abstractNumId w:val="4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51F3"/>
    <w:rsid w:val="000852DA"/>
    <w:rsid w:val="000F0C88"/>
    <w:rsid w:val="000F51F3"/>
    <w:rsid w:val="0012487A"/>
    <w:rsid w:val="00151262"/>
    <w:rsid w:val="002B3DD6"/>
    <w:rsid w:val="002B48B9"/>
    <w:rsid w:val="002D4378"/>
    <w:rsid w:val="002F02A8"/>
    <w:rsid w:val="00391663"/>
    <w:rsid w:val="003D44E0"/>
    <w:rsid w:val="003F3365"/>
    <w:rsid w:val="00497D76"/>
    <w:rsid w:val="004E1205"/>
    <w:rsid w:val="0052141C"/>
    <w:rsid w:val="0059690D"/>
    <w:rsid w:val="006107EF"/>
    <w:rsid w:val="00680851"/>
    <w:rsid w:val="006A03A8"/>
    <w:rsid w:val="006D2165"/>
    <w:rsid w:val="00735197"/>
    <w:rsid w:val="007A1C03"/>
    <w:rsid w:val="0087778B"/>
    <w:rsid w:val="008B1A0B"/>
    <w:rsid w:val="00943E43"/>
    <w:rsid w:val="00945C45"/>
    <w:rsid w:val="00986053"/>
    <w:rsid w:val="009D3CF1"/>
    <w:rsid w:val="00A4257D"/>
    <w:rsid w:val="00AC757D"/>
    <w:rsid w:val="00BA398D"/>
    <w:rsid w:val="00C15D76"/>
    <w:rsid w:val="00D3534A"/>
    <w:rsid w:val="00E3446D"/>
    <w:rsid w:val="00E63D6C"/>
    <w:rsid w:val="00EA7E30"/>
    <w:rsid w:val="00EC662D"/>
    <w:rsid w:val="00ED0F30"/>
    <w:rsid w:val="00EF66AD"/>
    <w:rsid w:val="00F83763"/>
    <w:rsid w:val="00FC2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52DA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0852D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852D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852D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852D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852D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852DA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852DA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852DA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852DA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852DA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0852DA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0852DA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0852DA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0852DA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0852DA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0852DA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0852DA"/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0852D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0852DA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0852DA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0852DA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0852DA"/>
    <w:pPr>
      <w:numPr>
        <w:ilvl w:val="1"/>
      </w:numPr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0852DA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styleId="a8">
    <w:name w:val="Strong"/>
    <w:basedOn w:val="a0"/>
    <w:uiPriority w:val="22"/>
    <w:qFormat/>
    <w:rsid w:val="000852DA"/>
    <w:rPr>
      <w:b/>
      <w:bCs/>
    </w:rPr>
  </w:style>
  <w:style w:type="character" w:styleId="a9">
    <w:name w:val="Emphasis"/>
    <w:basedOn w:val="a0"/>
    <w:uiPriority w:val="20"/>
    <w:qFormat/>
    <w:rsid w:val="000852DA"/>
    <w:rPr>
      <w:i/>
      <w:iCs/>
    </w:rPr>
  </w:style>
  <w:style w:type="paragraph" w:styleId="aa">
    <w:name w:val="No Spacing"/>
    <w:uiPriority w:val="1"/>
    <w:qFormat/>
    <w:rsid w:val="000852DA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0852DA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852DA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0852DA"/>
    <w:rPr>
      <w:i/>
      <w:iCs/>
      <w:color w:val="000000" w:themeColor="text1"/>
    </w:rPr>
  </w:style>
  <w:style w:type="paragraph" w:styleId="ac">
    <w:name w:val="Intense Quote"/>
    <w:basedOn w:val="a"/>
    <w:next w:val="a"/>
    <w:link w:val="ad"/>
    <w:uiPriority w:val="30"/>
    <w:qFormat/>
    <w:rsid w:val="000852DA"/>
    <w:pPr>
      <w:pBdr>
        <w:bottom w:val="single" w:sz="4" w:space="4" w:color="5B9BD5" w:themeColor="accent1"/>
      </w:pBdr>
      <w:spacing w:before="200" w:after="280"/>
      <w:ind w:left="936" w:right="936"/>
    </w:pPr>
    <w:rPr>
      <w:b/>
      <w:bCs/>
      <w:i/>
      <w:iCs/>
      <w:color w:val="5B9BD5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0852DA"/>
    <w:rPr>
      <w:b/>
      <w:bCs/>
      <w:i/>
      <w:iCs/>
      <w:color w:val="5B9BD5" w:themeColor="accent1"/>
    </w:rPr>
  </w:style>
  <w:style w:type="character" w:styleId="ae">
    <w:name w:val="Subtle Emphasis"/>
    <w:basedOn w:val="a0"/>
    <w:uiPriority w:val="19"/>
    <w:qFormat/>
    <w:rsid w:val="000852DA"/>
    <w:rPr>
      <w:i/>
      <w:iCs/>
      <w:color w:val="808080" w:themeColor="text1" w:themeTint="7F"/>
    </w:rPr>
  </w:style>
  <w:style w:type="character" w:styleId="af">
    <w:name w:val="Intense Emphasis"/>
    <w:basedOn w:val="a0"/>
    <w:uiPriority w:val="21"/>
    <w:qFormat/>
    <w:rsid w:val="000852DA"/>
    <w:rPr>
      <w:b/>
      <w:bCs/>
      <w:i/>
      <w:iCs/>
      <w:color w:val="5B9BD5" w:themeColor="accent1"/>
    </w:rPr>
  </w:style>
  <w:style w:type="character" w:styleId="af0">
    <w:name w:val="Subtle Reference"/>
    <w:basedOn w:val="a0"/>
    <w:uiPriority w:val="31"/>
    <w:qFormat/>
    <w:rsid w:val="000852DA"/>
    <w:rPr>
      <w:smallCaps/>
      <w:color w:val="ED7D31" w:themeColor="accent2"/>
      <w:u w:val="single"/>
    </w:rPr>
  </w:style>
  <w:style w:type="character" w:styleId="af1">
    <w:name w:val="Intense Reference"/>
    <w:basedOn w:val="a0"/>
    <w:uiPriority w:val="32"/>
    <w:qFormat/>
    <w:rsid w:val="000852DA"/>
    <w:rPr>
      <w:b/>
      <w:bCs/>
      <w:smallCaps/>
      <w:color w:val="ED7D31" w:themeColor="accent2"/>
      <w:spacing w:val="5"/>
      <w:u w:val="single"/>
    </w:rPr>
  </w:style>
  <w:style w:type="character" w:styleId="af2">
    <w:name w:val="Book Title"/>
    <w:basedOn w:val="a0"/>
    <w:uiPriority w:val="33"/>
    <w:qFormat/>
    <w:rsid w:val="000852DA"/>
    <w:rPr>
      <w:b/>
      <w:bCs/>
      <w:smallCaps/>
      <w:spacing w:val="5"/>
    </w:rPr>
  </w:style>
  <w:style w:type="paragraph" w:styleId="af3">
    <w:name w:val="TOC Heading"/>
    <w:basedOn w:val="1"/>
    <w:next w:val="a"/>
    <w:uiPriority w:val="39"/>
    <w:semiHidden/>
    <w:unhideWhenUsed/>
    <w:qFormat/>
    <w:rsid w:val="000852DA"/>
    <w:pPr>
      <w:outlineLvl w:val="9"/>
    </w:pPr>
  </w:style>
  <w:style w:type="table" w:styleId="af4">
    <w:name w:val="Table Grid"/>
    <w:basedOn w:val="a1"/>
    <w:rsid w:val="000852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0852DA"/>
  </w:style>
  <w:style w:type="paragraph" w:styleId="af5">
    <w:name w:val="Balloon Text"/>
    <w:basedOn w:val="a"/>
    <w:link w:val="af6"/>
    <w:uiPriority w:val="99"/>
    <w:semiHidden/>
    <w:unhideWhenUsed/>
    <w:rsid w:val="000852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0852DA"/>
    <w:rPr>
      <w:rFonts w:ascii="Tahoma" w:hAnsi="Tahoma" w:cs="Tahoma"/>
      <w:sz w:val="16"/>
      <w:szCs w:val="16"/>
    </w:rPr>
  </w:style>
  <w:style w:type="paragraph" w:styleId="af7">
    <w:name w:val="header"/>
    <w:basedOn w:val="a"/>
    <w:link w:val="af8"/>
    <w:uiPriority w:val="99"/>
    <w:unhideWhenUsed/>
    <w:rsid w:val="000852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Верхний колонтитул Знак"/>
    <w:basedOn w:val="a0"/>
    <w:link w:val="af7"/>
    <w:uiPriority w:val="99"/>
    <w:rsid w:val="000852DA"/>
  </w:style>
  <w:style w:type="paragraph" w:styleId="af9">
    <w:name w:val="footer"/>
    <w:basedOn w:val="a"/>
    <w:link w:val="afa"/>
    <w:uiPriority w:val="99"/>
    <w:unhideWhenUsed/>
    <w:rsid w:val="000852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a">
    <w:name w:val="Нижний колонтитул Знак"/>
    <w:basedOn w:val="a0"/>
    <w:link w:val="af9"/>
    <w:uiPriority w:val="99"/>
    <w:rsid w:val="000852D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52DA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0852D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852D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852D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852D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852D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852DA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852DA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852DA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852DA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852DA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0852DA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0852DA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0852DA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0852DA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0852DA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0852DA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0852DA"/>
    <w:rPr>
      <w:rFonts w:asciiTheme="majorHAnsi" w:eastAsiaTheme="majorEastAsia" w:hAnsiTheme="majorHAnsi" w:cstheme="majorBidi"/>
      <w:color w:val="5B9BD5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0852D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0852DA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0852DA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0852DA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0852DA"/>
    <w:pPr>
      <w:numPr>
        <w:ilvl w:val="1"/>
      </w:numPr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0852DA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styleId="a8">
    <w:name w:val="Strong"/>
    <w:basedOn w:val="a0"/>
    <w:uiPriority w:val="22"/>
    <w:qFormat/>
    <w:rsid w:val="000852DA"/>
    <w:rPr>
      <w:b/>
      <w:bCs/>
    </w:rPr>
  </w:style>
  <w:style w:type="character" w:styleId="a9">
    <w:name w:val="Emphasis"/>
    <w:basedOn w:val="a0"/>
    <w:uiPriority w:val="20"/>
    <w:qFormat/>
    <w:rsid w:val="000852DA"/>
    <w:rPr>
      <w:i/>
      <w:iCs/>
    </w:rPr>
  </w:style>
  <w:style w:type="paragraph" w:styleId="aa">
    <w:name w:val="No Spacing"/>
    <w:uiPriority w:val="1"/>
    <w:qFormat/>
    <w:rsid w:val="000852DA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0852DA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852DA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0852DA"/>
    <w:rPr>
      <w:i/>
      <w:iCs/>
      <w:color w:val="000000" w:themeColor="text1"/>
    </w:rPr>
  </w:style>
  <w:style w:type="paragraph" w:styleId="ac">
    <w:name w:val="Intense Quote"/>
    <w:basedOn w:val="a"/>
    <w:next w:val="a"/>
    <w:link w:val="ad"/>
    <w:uiPriority w:val="30"/>
    <w:qFormat/>
    <w:rsid w:val="000852DA"/>
    <w:pPr>
      <w:pBdr>
        <w:bottom w:val="single" w:sz="4" w:space="4" w:color="5B9BD5" w:themeColor="accent1"/>
      </w:pBdr>
      <w:spacing w:before="200" w:after="280"/>
      <w:ind w:left="936" w:right="936"/>
    </w:pPr>
    <w:rPr>
      <w:b/>
      <w:bCs/>
      <w:i/>
      <w:iCs/>
      <w:color w:val="5B9BD5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0852DA"/>
    <w:rPr>
      <w:b/>
      <w:bCs/>
      <w:i/>
      <w:iCs/>
      <w:color w:val="5B9BD5" w:themeColor="accent1"/>
    </w:rPr>
  </w:style>
  <w:style w:type="character" w:styleId="ae">
    <w:name w:val="Subtle Emphasis"/>
    <w:basedOn w:val="a0"/>
    <w:uiPriority w:val="19"/>
    <w:qFormat/>
    <w:rsid w:val="000852DA"/>
    <w:rPr>
      <w:i/>
      <w:iCs/>
      <w:color w:val="808080" w:themeColor="text1" w:themeTint="7F"/>
    </w:rPr>
  </w:style>
  <w:style w:type="character" w:styleId="af">
    <w:name w:val="Intense Emphasis"/>
    <w:basedOn w:val="a0"/>
    <w:uiPriority w:val="21"/>
    <w:qFormat/>
    <w:rsid w:val="000852DA"/>
    <w:rPr>
      <w:b/>
      <w:bCs/>
      <w:i/>
      <w:iCs/>
      <w:color w:val="5B9BD5" w:themeColor="accent1"/>
    </w:rPr>
  </w:style>
  <w:style w:type="character" w:styleId="af0">
    <w:name w:val="Subtle Reference"/>
    <w:basedOn w:val="a0"/>
    <w:uiPriority w:val="31"/>
    <w:qFormat/>
    <w:rsid w:val="000852DA"/>
    <w:rPr>
      <w:smallCaps/>
      <w:color w:val="ED7D31" w:themeColor="accent2"/>
      <w:u w:val="single"/>
    </w:rPr>
  </w:style>
  <w:style w:type="character" w:styleId="af1">
    <w:name w:val="Intense Reference"/>
    <w:basedOn w:val="a0"/>
    <w:uiPriority w:val="32"/>
    <w:qFormat/>
    <w:rsid w:val="000852DA"/>
    <w:rPr>
      <w:b/>
      <w:bCs/>
      <w:smallCaps/>
      <w:color w:val="ED7D31" w:themeColor="accent2"/>
      <w:spacing w:val="5"/>
      <w:u w:val="single"/>
    </w:rPr>
  </w:style>
  <w:style w:type="character" w:styleId="af2">
    <w:name w:val="Book Title"/>
    <w:basedOn w:val="a0"/>
    <w:uiPriority w:val="33"/>
    <w:qFormat/>
    <w:rsid w:val="000852DA"/>
    <w:rPr>
      <w:b/>
      <w:bCs/>
      <w:smallCaps/>
      <w:spacing w:val="5"/>
    </w:rPr>
  </w:style>
  <w:style w:type="paragraph" w:styleId="af3">
    <w:name w:val="TOC Heading"/>
    <w:basedOn w:val="1"/>
    <w:next w:val="a"/>
    <w:uiPriority w:val="39"/>
    <w:semiHidden/>
    <w:unhideWhenUsed/>
    <w:qFormat/>
    <w:rsid w:val="000852DA"/>
    <w:pPr>
      <w:outlineLvl w:val="9"/>
    </w:pPr>
  </w:style>
  <w:style w:type="table" w:styleId="af4">
    <w:name w:val="Table Grid"/>
    <w:basedOn w:val="a1"/>
    <w:rsid w:val="000852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0852DA"/>
  </w:style>
  <w:style w:type="paragraph" w:styleId="af5">
    <w:name w:val="Balloon Text"/>
    <w:basedOn w:val="a"/>
    <w:link w:val="af6"/>
    <w:uiPriority w:val="99"/>
    <w:semiHidden/>
    <w:unhideWhenUsed/>
    <w:rsid w:val="000852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0852DA"/>
    <w:rPr>
      <w:rFonts w:ascii="Tahoma" w:hAnsi="Tahoma" w:cs="Tahoma"/>
      <w:sz w:val="16"/>
      <w:szCs w:val="16"/>
    </w:rPr>
  </w:style>
  <w:style w:type="paragraph" w:styleId="af7">
    <w:name w:val="header"/>
    <w:basedOn w:val="a"/>
    <w:link w:val="af8"/>
    <w:uiPriority w:val="99"/>
    <w:unhideWhenUsed/>
    <w:rsid w:val="000852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Верхний колонтитул Знак"/>
    <w:basedOn w:val="a0"/>
    <w:link w:val="af7"/>
    <w:uiPriority w:val="99"/>
    <w:rsid w:val="000852DA"/>
  </w:style>
  <w:style w:type="paragraph" w:styleId="af9">
    <w:name w:val="footer"/>
    <w:basedOn w:val="a"/>
    <w:link w:val="afa"/>
    <w:uiPriority w:val="99"/>
    <w:unhideWhenUsed/>
    <w:rsid w:val="000852D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a">
    <w:name w:val="Нижний колонтитул Знак"/>
    <w:basedOn w:val="a0"/>
    <w:link w:val="af9"/>
    <w:uiPriority w:val="99"/>
    <w:rsid w:val="000852D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header" Target="header3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16</Pages>
  <Words>3522</Words>
  <Characters>20077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23552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Aliya</dc:creator>
  <cp:keywords/>
  <dc:description/>
  <cp:lastModifiedBy>РОЦ</cp:lastModifiedBy>
  <cp:revision>7</cp:revision>
  <dcterms:created xsi:type="dcterms:W3CDTF">2015-11-08T22:56:00Z</dcterms:created>
  <dcterms:modified xsi:type="dcterms:W3CDTF">2015-11-10T09:54:00Z</dcterms:modified>
</cp:coreProperties>
</file>